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73EA" w:rsidRPr="00E96834" w:rsidRDefault="00D373EA">
      <w:pPr>
        <w:pStyle w:val="Heading1"/>
        <w:numPr>
          <w:ilvl w:val="0"/>
          <w:numId w:val="0"/>
        </w:numPr>
        <w:tabs>
          <w:tab w:val="left" w:pos="2268"/>
        </w:tabs>
        <w:rPr>
          <w:rFonts w:ascii="Calibri" w:hAnsi="Calibri"/>
          <w:sz w:val="28"/>
          <w:lang w:val="en-GB"/>
        </w:rPr>
      </w:pPr>
      <w:bookmarkStart w:id="0" w:name="_Toc42488098"/>
      <w:r w:rsidRPr="00E96834">
        <w:rPr>
          <w:rFonts w:ascii="Calibri" w:hAnsi="Calibri"/>
          <w:i/>
          <w:sz w:val="28"/>
          <w:szCs w:val="28"/>
          <w:lang w:val="en-GB"/>
        </w:rPr>
        <w:t>ANNEX II + III:</w:t>
      </w:r>
      <w:r w:rsidRPr="00E96834">
        <w:rPr>
          <w:rFonts w:ascii="Calibri" w:hAnsi="Calibri"/>
          <w:i/>
          <w:sz w:val="40"/>
          <w:lang w:val="en-GB"/>
        </w:rPr>
        <w:tab/>
      </w:r>
      <w:r w:rsidRPr="00E96834">
        <w:rPr>
          <w:rFonts w:ascii="Calibri" w:hAnsi="Calibri"/>
          <w:i/>
          <w:lang w:val="en-GB"/>
        </w:rPr>
        <w:t xml:space="preserve"> </w:t>
      </w:r>
      <w:r w:rsidRPr="00E96834">
        <w:rPr>
          <w:rFonts w:ascii="Calibri" w:hAnsi="Calibri"/>
          <w:sz w:val="28"/>
          <w:lang w:val="en-GB"/>
        </w:rPr>
        <w:t>TECHNICAL SPECIFICATIONS</w:t>
      </w:r>
      <w:bookmarkEnd w:id="0"/>
      <w:r w:rsidRPr="00E96834">
        <w:rPr>
          <w:rFonts w:ascii="Calibri" w:hAnsi="Calibri"/>
          <w:sz w:val="28"/>
          <w:lang w:val="en-GB"/>
        </w:rPr>
        <w:t xml:space="preserve"> + TECHNICAL OFFER</w:t>
      </w:r>
    </w:p>
    <w:p w:rsidR="00D373EA" w:rsidRPr="00E96834" w:rsidRDefault="00D373EA">
      <w:pPr>
        <w:spacing w:before="0" w:after="0"/>
        <w:ind w:left="567" w:hanging="567"/>
        <w:rPr>
          <w:rFonts w:ascii="Calibri" w:hAnsi="Calibri"/>
          <w:lang w:val="en-GB"/>
        </w:rPr>
      </w:pPr>
    </w:p>
    <w:p w:rsidR="00D373EA" w:rsidRPr="00E96834" w:rsidRDefault="00D373EA" w:rsidP="00E338EA">
      <w:pPr>
        <w:spacing w:after="240"/>
        <w:rPr>
          <w:rFonts w:ascii="Calibri" w:hAnsi="Calibri"/>
          <w:b/>
          <w:sz w:val="28"/>
          <w:szCs w:val="28"/>
          <w:lang w:val="en-GB"/>
        </w:rPr>
      </w:pPr>
      <w:r w:rsidRPr="00E96834">
        <w:rPr>
          <w:rFonts w:ascii="Calibri" w:hAnsi="Calibri"/>
          <w:b/>
          <w:sz w:val="22"/>
          <w:szCs w:val="22"/>
          <w:lang w:val="en-GB"/>
        </w:rPr>
        <w:t xml:space="preserve">Contract title: </w:t>
      </w:r>
      <w:r w:rsidRPr="00E96834">
        <w:rPr>
          <w:rStyle w:val="Strong"/>
          <w:rFonts w:ascii="Calibri" w:hAnsi="Calibri"/>
          <w:sz w:val="22"/>
          <w:szCs w:val="22"/>
          <w:lang w:val="en-GB"/>
        </w:rPr>
        <w:t>Supply of laboratory and metrology equipment for testing and calibration laboratories in Ghana</w:t>
      </w:r>
      <w:r w:rsidRPr="00E96834">
        <w:rPr>
          <w:rStyle w:val="Strong"/>
          <w:rFonts w:ascii="Calibri" w:hAnsi="Calibri"/>
          <w:sz w:val="28"/>
          <w:szCs w:val="28"/>
          <w:lang w:val="en-GB"/>
        </w:rPr>
        <w:t xml:space="preserve"> </w:t>
      </w:r>
      <w:r w:rsidRPr="00E96834">
        <w:rPr>
          <w:rStyle w:val="Strong"/>
          <w:rFonts w:ascii="Calibri" w:hAnsi="Calibri"/>
          <w:sz w:val="28"/>
          <w:szCs w:val="28"/>
          <w:lang w:val="en-GB"/>
        </w:rPr>
        <w:tab/>
      </w:r>
      <w:r w:rsidRPr="00E96834">
        <w:rPr>
          <w:rStyle w:val="Strong"/>
          <w:rFonts w:ascii="Calibri" w:hAnsi="Calibri"/>
          <w:sz w:val="28"/>
          <w:szCs w:val="28"/>
          <w:lang w:val="en-GB"/>
        </w:rPr>
        <w:tab/>
      </w:r>
      <w:r w:rsidRPr="00E96834">
        <w:rPr>
          <w:rStyle w:val="Strong"/>
          <w:rFonts w:ascii="Calibri" w:hAnsi="Calibri"/>
          <w:sz w:val="28"/>
          <w:szCs w:val="28"/>
          <w:lang w:val="en-GB"/>
        </w:rPr>
        <w:tab/>
      </w:r>
    </w:p>
    <w:p w:rsidR="00D373EA" w:rsidRPr="00E96834" w:rsidRDefault="00D373EA" w:rsidP="00E338EA">
      <w:pPr>
        <w:outlineLvl w:val="0"/>
        <w:rPr>
          <w:rFonts w:ascii="Calibri" w:hAnsi="Calibri"/>
          <w:b/>
          <w:szCs w:val="24"/>
          <w:lang w:val="en-GB"/>
        </w:rPr>
      </w:pPr>
      <w:r w:rsidRPr="00E96834">
        <w:rPr>
          <w:rFonts w:ascii="Calibri" w:hAnsi="Calibri"/>
          <w:b/>
          <w:sz w:val="22"/>
          <w:szCs w:val="22"/>
          <w:lang w:val="en-GB"/>
        </w:rPr>
        <w:t xml:space="preserve">Publication reference: </w:t>
      </w:r>
      <w:r w:rsidRPr="00E96834">
        <w:rPr>
          <w:rFonts w:ascii="Calibri" w:hAnsi="Calibri"/>
          <w:sz w:val="22"/>
          <w:szCs w:val="22"/>
          <w:lang w:val="en-GB"/>
        </w:rPr>
        <w:t>EuropeAid/133510/D/SUP/GH</w:t>
      </w:r>
    </w:p>
    <w:p w:rsidR="00D373EA" w:rsidRPr="00E96834" w:rsidRDefault="00D373EA" w:rsidP="000F3878">
      <w:pPr>
        <w:tabs>
          <w:tab w:val="left" w:pos="7491"/>
        </w:tabs>
        <w:rPr>
          <w:rFonts w:ascii="Calibri" w:hAnsi="Calibri"/>
          <w:b/>
          <w:sz w:val="22"/>
          <w:lang w:val="en-GB"/>
        </w:rPr>
      </w:pPr>
    </w:p>
    <w:p w:rsidR="00D373EA" w:rsidRPr="00E96834" w:rsidRDefault="00D373EA" w:rsidP="00B25580">
      <w:pPr>
        <w:spacing w:before="0" w:after="0"/>
        <w:rPr>
          <w:rFonts w:ascii="Calibri" w:hAnsi="Calibri"/>
          <w:b/>
          <w:sz w:val="22"/>
          <w:szCs w:val="22"/>
          <w:lang w:val="en-GB"/>
        </w:rPr>
      </w:pPr>
    </w:p>
    <w:p w:rsidR="00D373EA" w:rsidRPr="00E96834" w:rsidRDefault="00D373EA" w:rsidP="00301346">
      <w:pPr>
        <w:spacing w:before="0" w:after="0"/>
        <w:ind w:left="567" w:hanging="567"/>
        <w:rPr>
          <w:rFonts w:ascii="Calibri" w:hAnsi="Calibri"/>
          <w:b/>
          <w:sz w:val="22"/>
          <w:szCs w:val="22"/>
          <w:lang w:val="en-GB"/>
        </w:rPr>
      </w:pPr>
    </w:p>
    <w:p w:rsidR="00D373EA" w:rsidRPr="00E96834" w:rsidRDefault="00D373EA" w:rsidP="00EB4039">
      <w:pPr>
        <w:spacing w:before="0" w:after="0"/>
        <w:ind w:left="567" w:hanging="567"/>
        <w:rPr>
          <w:rFonts w:ascii="Calibri" w:hAnsi="Calibri"/>
          <w:b/>
          <w:sz w:val="22"/>
          <w:szCs w:val="22"/>
          <w:lang w:val="en-GB"/>
        </w:rPr>
      </w:pPr>
      <w:r w:rsidRPr="00E96834">
        <w:rPr>
          <w:rFonts w:ascii="Calibri" w:hAnsi="Calibri"/>
          <w:b/>
          <w:sz w:val="22"/>
          <w:szCs w:val="22"/>
          <w:lang w:val="en-GB"/>
        </w:rPr>
        <w:t>Column 1-2 should be completed by the Contracting Authority</w:t>
      </w:r>
    </w:p>
    <w:p w:rsidR="00D373EA" w:rsidRPr="00E96834" w:rsidRDefault="00D373EA" w:rsidP="00301346">
      <w:pPr>
        <w:spacing w:before="0" w:after="0"/>
        <w:ind w:left="567" w:hanging="567"/>
        <w:rPr>
          <w:rFonts w:ascii="Calibri" w:hAnsi="Calibri"/>
          <w:b/>
          <w:sz w:val="22"/>
          <w:szCs w:val="22"/>
          <w:lang w:val="en-GB"/>
        </w:rPr>
      </w:pPr>
      <w:r w:rsidRPr="00E96834">
        <w:rPr>
          <w:rFonts w:ascii="Calibri" w:hAnsi="Calibri"/>
          <w:b/>
          <w:sz w:val="22"/>
          <w:szCs w:val="22"/>
          <w:lang w:val="en-GB"/>
        </w:rPr>
        <w:t>Column 3-4 should be completed by the tenderer</w:t>
      </w:r>
    </w:p>
    <w:p w:rsidR="00D373EA" w:rsidRPr="00E96834" w:rsidRDefault="00D373EA" w:rsidP="00301346">
      <w:pPr>
        <w:spacing w:before="0"/>
        <w:rPr>
          <w:rFonts w:ascii="Calibri" w:hAnsi="Calibri"/>
          <w:b/>
          <w:sz w:val="24"/>
          <w:lang w:val="en-GB"/>
        </w:rPr>
      </w:pPr>
      <w:r w:rsidRPr="00E96834">
        <w:rPr>
          <w:rFonts w:ascii="Calibri" w:hAnsi="Calibri"/>
          <w:b/>
          <w:sz w:val="22"/>
          <w:szCs w:val="22"/>
          <w:lang w:val="en-GB"/>
        </w:rPr>
        <w:t xml:space="preserve">Column 5 is reserved for the evaluation committee </w:t>
      </w:r>
    </w:p>
    <w:p w:rsidR="00D373EA" w:rsidRPr="00E96834" w:rsidRDefault="00D373EA" w:rsidP="00EB4039">
      <w:pPr>
        <w:ind w:left="567" w:hanging="567"/>
        <w:rPr>
          <w:rFonts w:ascii="Calibri" w:hAnsi="Calibri"/>
          <w:sz w:val="22"/>
          <w:szCs w:val="22"/>
          <w:lang w:val="en-GB"/>
        </w:rPr>
      </w:pPr>
      <w:r w:rsidRPr="00E96834">
        <w:rPr>
          <w:rFonts w:ascii="Calibri" w:hAnsi="Calibri"/>
          <w:sz w:val="22"/>
          <w:szCs w:val="22"/>
          <w:lang w:val="en-GB"/>
        </w:rPr>
        <w:t>Annex III - the Contractor's technical offer</w:t>
      </w:r>
    </w:p>
    <w:p w:rsidR="00D373EA" w:rsidRPr="00E96834" w:rsidRDefault="00D373EA" w:rsidP="00EB4039">
      <w:pPr>
        <w:ind w:left="567" w:hanging="567"/>
        <w:rPr>
          <w:rFonts w:ascii="Calibri" w:hAnsi="Calibri"/>
          <w:sz w:val="22"/>
          <w:szCs w:val="22"/>
          <w:lang w:val="en-GB"/>
        </w:rPr>
      </w:pPr>
    </w:p>
    <w:p w:rsidR="00D373EA" w:rsidRPr="00E96834" w:rsidRDefault="00D373EA" w:rsidP="00EB4039">
      <w:pPr>
        <w:ind w:left="567" w:hanging="567"/>
        <w:rPr>
          <w:rFonts w:ascii="Calibri" w:hAnsi="Calibri"/>
          <w:sz w:val="22"/>
          <w:szCs w:val="22"/>
          <w:lang w:val="en-GB"/>
        </w:rPr>
      </w:pPr>
      <w:r w:rsidRPr="00E96834">
        <w:rPr>
          <w:rFonts w:ascii="Calibri" w:hAnsi="Calibri"/>
          <w:sz w:val="22"/>
          <w:szCs w:val="22"/>
          <w:lang w:val="en-GB"/>
        </w:rPr>
        <w:t xml:space="preserve">The tenderers are requested to complete the template on the next pages: </w:t>
      </w:r>
    </w:p>
    <w:p w:rsidR="00D373EA" w:rsidRPr="00E96834" w:rsidRDefault="00D373EA" w:rsidP="00EB4039">
      <w:pPr>
        <w:numPr>
          <w:ilvl w:val="0"/>
          <w:numId w:val="35"/>
        </w:numPr>
        <w:spacing w:before="0" w:after="0"/>
        <w:jc w:val="both"/>
        <w:rPr>
          <w:rFonts w:ascii="Calibri" w:hAnsi="Calibri"/>
          <w:sz w:val="22"/>
          <w:szCs w:val="22"/>
          <w:lang w:val="en-GB"/>
        </w:rPr>
      </w:pPr>
      <w:r w:rsidRPr="00E96834">
        <w:rPr>
          <w:rFonts w:ascii="Calibri" w:hAnsi="Calibri"/>
          <w:sz w:val="22"/>
          <w:szCs w:val="22"/>
          <w:lang w:val="en-GB"/>
        </w:rPr>
        <w:t xml:space="preserve">Column 2 is completed by the Contracting Authority shows the required specifications (not to be modified by the tenderer), </w:t>
      </w:r>
    </w:p>
    <w:p w:rsidR="00D373EA" w:rsidRPr="00E96834" w:rsidRDefault="00D373EA" w:rsidP="00EB4039">
      <w:pPr>
        <w:numPr>
          <w:ilvl w:val="0"/>
          <w:numId w:val="35"/>
        </w:numPr>
        <w:spacing w:before="0" w:after="0"/>
        <w:jc w:val="both"/>
        <w:rPr>
          <w:rFonts w:ascii="Calibri" w:hAnsi="Calibri"/>
          <w:sz w:val="22"/>
          <w:szCs w:val="22"/>
          <w:lang w:val="en-GB"/>
        </w:rPr>
      </w:pPr>
      <w:r w:rsidRPr="00E96834">
        <w:rPr>
          <w:rFonts w:ascii="Calibri" w:hAnsi="Calibri"/>
          <w:sz w:val="22"/>
          <w:szCs w:val="22"/>
          <w:lang w:val="en-GB"/>
        </w:rPr>
        <w:t xml:space="preserve">Column 3 is to be filled in by the tenderer and must detail what is offered (for example the words “compliant” or “yes” are not sufficient)  </w:t>
      </w:r>
    </w:p>
    <w:p w:rsidR="00D373EA" w:rsidRPr="00E96834" w:rsidRDefault="00D373EA" w:rsidP="00EB4039">
      <w:pPr>
        <w:numPr>
          <w:ilvl w:val="0"/>
          <w:numId w:val="35"/>
        </w:numPr>
        <w:spacing w:before="0" w:after="0"/>
        <w:jc w:val="both"/>
        <w:rPr>
          <w:rFonts w:ascii="Calibri" w:hAnsi="Calibri"/>
          <w:sz w:val="22"/>
          <w:szCs w:val="22"/>
          <w:lang w:val="en-GB"/>
        </w:rPr>
      </w:pPr>
      <w:r w:rsidRPr="00E96834">
        <w:rPr>
          <w:rFonts w:ascii="Calibri" w:hAnsi="Calibri"/>
          <w:sz w:val="22"/>
          <w:szCs w:val="22"/>
          <w:lang w:val="en-GB"/>
        </w:rPr>
        <w:t>Column 4 allows the tenderer to make comments on its proposed supply and to make eventual references to the documentation</w:t>
      </w:r>
    </w:p>
    <w:p w:rsidR="00D373EA" w:rsidRPr="00E96834" w:rsidRDefault="00D373EA" w:rsidP="00EB4039">
      <w:pPr>
        <w:jc w:val="both"/>
        <w:rPr>
          <w:rFonts w:ascii="Calibri" w:hAnsi="Calibri"/>
          <w:sz w:val="22"/>
          <w:szCs w:val="22"/>
          <w:lang w:val="en-GB"/>
        </w:rPr>
      </w:pPr>
      <w:r w:rsidRPr="00E96834">
        <w:rPr>
          <w:rFonts w:ascii="Calibri" w:hAnsi="Calibri"/>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rsidR="00D373EA" w:rsidRPr="00E96834" w:rsidRDefault="00D373EA" w:rsidP="00EB4039">
      <w:pPr>
        <w:ind w:left="567" w:hanging="567"/>
        <w:jc w:val="both"/>
        <w:rPr>
          <w:rFonts w:ascii="Calibri" w:hAnsi="Calibri"/>
          <w:sz w:val="22"/>
          <w:szCs w:val="22"/>
          <w:lang w:val="en-GB"/>
        </w:rPr>
      </w:pPr>
      <w:r w:rsidRPr="00E96834">
        <w:rPr>
          <w:rFonts w:ascii="Calibri" w:hAnsi="Calibri"/>
          <w:sz w:val="22"/>
          <w:szCs w:val="22"/>
          <w:lang w:val="en-GB"/>
        </w:rPr>
        <w:t>The offer must be clear enough to allow the evaluators to make an easy comparison between the requested specifications and the offered</w:t>
      </w:r>
      <w:r w:rsidRPr="00E96834">
        <w:rPr>
          <w:rFonts w:ascii="Calibri" w:hAnsi="Calibri"/>
          <w:b/>
          <w:sz w:val="22"/>
          <w:szCs w:val="22"/>
          <w:lang w:val="en-GB"/>
        </w:rPr>
        <w:t xml:space="preserve"> </w:t>
      </w:r>
      <w:r w:rsidRPr="00E96834">
        <w:rPr>
          <w:rFonts w:ascii="Calibri" w:hAnsi="Calibri"/>
          <w:sz w:val="22"/>
          <w:szCs w:val="22"/>
          <w:lang w:val="en-GB"/>
        </w:rPr>
        <w:t>specifications.</w:t>
      </w:r>
    </w:p>
    <w:p w:rsidR="00D373EA" w:rsidRPr="00E96834" w:rsidRDefault="00D373EA" w:rsidP="00E338EA">
      <w:pPr>
        <w:spacing w:before="0" w:after="240"/>
        <w:ind w:left="567" w:hanging="567"/>
        <w:jc w:val="both"/>
        <w:rPr>
          <w:rFonts w:ascii="Calibri" w:hAnsi="Calibri"/>
          <w:b/>
          <w:sz w:val="28"/>
          <w:szCs w:val="28"/>
          <w:u w:val="single"/>
          <w:lang w:val="en-GB"/>
        </w:rPr>
      </w:pPr>
      <w:r w:rsidRPr="00E96834">
        <w:rPr>
          <w:rFonts w:ascii="Calibri" w:hAnsi="Calibri"/>
          <w:sz w:val="22"/>
          <w:szCs w:val="22"/>
          <w:lang w:val="en-GB"/>
        </w:rPr>
        <w:br w:type="page"/>
      </w:r>
      <w:r w:rsidRPr="00E96834">
        <w:rPr>
          <w:rFonts w:ascii="Calibri" w:hAnsi="Calibri"/>
          <w:b/>
          <w:bCs/>
          <w:color w:val="000000"/>
          <w:sz w:val="28"/>
          <w:szCs w:val="28"/>
          <w:u w:val="single"/>
          <w:lang w:val="en-GB" w:eastAsia="da-DK"/>
        </w:rPr>
        <w:t>LOT 3: MASS MEASUREMENT</w:t>
      </w:r>
    </w:p>
    <w:tbl>
      <w:tblPr>
        <w:tblW w:w="153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tblPr>
      <w:tblGrid>
        <w:gridCol w:w="868"/>
        <w:gridCol w:w="4819"/>
        <w:gridCol w:w="4819"/>
        <w:gridCol w:w="2835"/>
        <w:gridCol w:w="1984"/>
      </w:tblGrid>
      <w:tr w:rsidR="00D373EA" w:rsidRPr="00E96834" w:rsidTr="007439D2">
        <w:trPr>
          <w:trHeight w:val="879"/>
          <w:tblHeader/>
        </w:trPr>
        <w:tc>
          <w:tcPr>
            <w:tcW w:w="868" w:type="dxa"/>
            <w:shd w:val="clear" w:color="auto" w:fill="C6D9F1"/>
          </w:tcPr>
          <w:p w:rsidR="00D373EA" w:rsidRPr="00E96834" w:rsidRDefault="00D373EA" w:rsidP="007439D2">
            <w:pPr>
              <w:spacing w:before="0" w:after="0"/>
              <w:jc w:val="center"/>
              <w:rPr>
                <w:rFonts w:ascii="Calibri" w:hAnsi="Calibri"/>
                <w:b/>
                <w:lang w:val="en-GB"/>
              </w:rPr>
            </w:pPr>
            <w:r w:rsidRPr="00E96834">
              <w:rPr>
                <w:rFonts w:ascii="Calibri" w:hAnsi="Calibri"/>
                <w:b/>
                <w:lang w:val="en-GB"/>
              </w:rPr>
              <w:t>1.</w:t>
            </w:r>
          </w:p>
          <w:p w:rsidR="00D373EA" w:rsidRPr="00E96834" w:rsidRDefault="00D373EA" w:rsidP="007439D2">
            <w:pPr>
              <w:spacing w:before="0" w:after="0"/>
              <w:jc w:val="center"/>
              <w:rPr>
                <w:rFonts w:ascii="Calibri" w:hAnsi="Calibri"/>
                <w:b/>
                <w:lang w:val="en-GB"/>
              </w:rPr>
            </w:pPr>
            <w:r w:rsidRPr="00E96834">
              <w:rPr>
                <w:rFonts w:ascii="Calibri" w:hAnsi="Calibri"/>
                <w:b/>
                <w:lang w:val="en-GB"/>
              </w:rPr>
              <w:t>Item Number</w:t>
            </w:r>
          </w:p>
        </w:tc>
        <w:tc>
          <w:tcPr>
            <w:tcW w:w="4819" w:type="dxa"/>
            <w:shd w:val="clear" w:color="auto" w:fill="C6D9F1"/>
          </w:tcPr>
          <w:p w:rsidR="00D373EA" w:rsidRPr="00E96834" w:rsidRDefault="00D373EA" w:rsidP="007439D2">
            <w:pPr>
              <w:spacing w:before="0" w:after="0"/>
              <w:jc w:val="center"/>
              <w:rPr>
                <w:rFonts w:ascii="Calibri" w:hAnsi="Calibri"/>
                <w:b/>
                <w:lang w:val="en-GB"/>
              </w:rPr>
            </w:pPr>
            <w:r w:rsidRPr="00E96834">
              <w:rPr>
                <w:rFonts w:ascii="Calibri" w:hAnsi="Calibri"/>
                <w:b/>
                <w:lang w:val="en-GB"/>
              </w:rPr>
              <w:t>2.</w:t>
            </w:r>
          </w:p>
          <w:p w:rsidR="00D373EA" w:rsidRPr="00E96834" w:rsidRDefault="00D373EA" w:rsidP="007439D2">
            <w:pPr>
              <w:spacing w:before="0" w:after="0"/>
              <w:jc w:val="center"/>
              <w:rPr>
                <w:rFonts w:ascii="Calibri" w:hAnsi="Calibri"/>
                <w:b/>
                <w:lang w:val="en-GB"/>
              </w:rPr>
            </w:pPr>
            <w:r w:rsidRPr="00E96834">
              <w:rPr>
                <w:rFonts w:ascii="Calibri" w:hAnsi="Calibri"/>
                <w:b/>
                <w:lang w:val="en-GB"/>
              </w:rPr>
              <w:t>Specifications Required</w:t>
            </w:r>
          </w:p>
        </w:tc>
        <w:tc>
          <w:tcPr>
            <w:tcW w:w="4819" w:type="dxa"/>
            <w:shd w:val="clear" w:color="auto" w:fill="C6D9F1"/>
          </w:tcPr>
          <w:p w:rsidR="00D373EA" w:rsidRPr="00E96834" w:rsidRDefault="00D373EA" w:rsidP="007439D2">
            <w:pPr>
              <w:tabs>
                <w:tab w:val="left" w:pos="729"/>
              </w:tabs>
              <w:spacing w:before="0" w:after="0"/>
              <w:jc w:val="center"/>
              <w:rPr>
                <w:rFonts w:ascii="Calibri" w:hAnsi="Calibri"/>
                <w:b/>
                <w:lang w:val="en-GB"/>
              </w:rPr>
            </w:pPr>
            <w:r w:rsidRPr="00E96834">
              <w:rPr>
                <w:rFonts w:ascii="Calibri" w:hAnsi="Calibri"/>
                <w:b/>
                <w:lang w:val="en-GB"/>
              </w:rPr>
              <w:t>3.</w:t>
            </w:r>
          </w:p>
          <w:p w:rsidR="00D373EA" w:rsidRPr="00E96834" w:rsidRDefault="00D373EA" w:rsidP="007439D2">
            <w:pPr>
              <w:tabs>
                <w:tab w:val="left" w:pos="729"/>
              </w:tabs>
              <w:spacing w:before="0" w:after="0"/>
              <w:jc w:val="center"/>
              <w:rPr>
                <w:rFonts w:ascii="Calibri" w:hAnsi="Calibri"/>
                <w:b/>
                <w:lang w:val="en-GB"/>
              </w:rPr>
            </w:pPr>
            <w:r w:rsidRPr="00E96834">
              <w:rPr>
                <w:rFonts w:ascii="Calibri" w:hAnsi="Calibri"/>
                <w:b/>
                <w:lang w:val="en-GB"/>
              </w:rPr>
              <w:t>Specifications Offered</w:t>
            </w:r>
          </w:p>
        </w:tc>
        <w:tc>
          <w:tcPr>
            <w:tcW w:w="2835" w:type="dxa"/>
            <w:shd w:val="clear" w:color="auto" w:fill="C6D9F1"/>
          </w:tcPr>
          <w:p w:rsidR="00D373EA" w:rsidRPr="00E96834" w:rsidRDefault="00D373EA" w:rsidP="007439D2">
            <w:pPr>
              <w:tabs>
                <w:tab w:val="left" w:pos="729"/>
              </w:tabs>
              <w:spacing w:before="0" w:after="0"/>
              <w:jc w:val="center"/>
              <w:rPr>
                <w:rFonts w:ascii="Calibri" w:hAnsi="Calibri"/>
                <w:b/>
                <w:lang w:val="en-GB"/>
              </w:rPr>
            </w:pPr>
            <w:r w:rsidRPr="00E96834">
              <w:rPr>
                <w:rFonts w:ascii="Calibri" w:hAnsi="Calibri"/>
                <w:b/>
                <w:lang w:val="en-GB"/>
              </w:rPr>
              <w:t xml:space="preserve">4. </w:t>
            </w:r>
          </w:p>
          <w:p w:rsidR="00D373EA" w:rsidRPr="00E96834" w:rsidRDefault="00D373EA" w:rsidP="007439D2">
            <w:pPr>
              <w:tabs>
                <w:tab w:val="left" w:pos="729"/>
              </w:tabs>
              <w:spacing w:before="0" w:after="0"/>
              <w:jc w:val="center"/>
              <w:rPr>
                <w:rFonts w:ascii="Calibri" w:hAnsi="Calibri"/>
                <w:b/>
                <w:lang w:val="en-GB"/>
              </w:rPr>
            </w:pPr>
            <w:r w:rsidRPr="00E96834">
              <w:rPr>
                <w:rFonts w:ascii="Calibri" w:hAnsi="Calibri"/>
                <w:b/>
                <w:lang w:val="en-GB"/>
              </w:rPr>
              <w:t xml:space="preserve">Notes, remarks, </w:t>
            </w:r>
            <w:r w:rsidRPr="00E96834">
              <w:rPr>
                <w:rFonts w:ascii="Calibri" w:hAnsi="Calibri"/>
                <w:b/>
                <w:lang w:val="en-GB"/>
              </w:rPr>
              <w:br/>
              <w:t>ref to documentation</w:t>
            </w:r>
          </w:p>
        </w:tc>
        <w:tc>
          <w:tcPr>
            <w:tcW w:w="1984" w:type="dxa"/>
            <w:shd w:val="clear" w:color="auto" w:fill="C6D9F1"/>
          </w:tcPr>
          <w:p w:rsidR="00D373EA" w:rsidRPr="00E96834" w:rsidRDefault="00D373EA" w:rsidP="007439D2">
            <w:pPr>
              <w:tabs>
                <w:tab w:val="left" w:pos="729"/>
              </w:tabs>
              <w:spacing w:before="0" w:after="0"/>
              <w:jc w:val="center"/>
              <w:rPr>
                <w:rFonts w:ascii="Calibri" w:hAnsi="Calibri"/>
                <w:b/>
                <w:lang w:val="en-GB"/>
              </w:rPr>
            </w:pPr>
            <w:r w:rsidRPr="00E96834">
              <w:rPr>
                <w:rFonts w:ascii="Calibri" w:hAnsi="Calibri"/>
                <w:b/>
                <w:lang w:val="en-GB"/>
              </w:rPr>
              <w:t>5.</w:t>
            </w:r>
          </w:p>
          <w:p w:rsidR="00D373EA" w:rsidRPr="00E96834" w:rsidRDefault="00D373EA" w:rsidP="007439D2">
            <w:pPr>
              <w:tabs>
                <w:tab w:val="left" w:pos="729"/>
              </w:tabs>
              <w:spacing w:before="0" w:after="0"/>
              <w:jc w:val="center"/>
              <w:rPr>
                <w:rFonts w:ascii="Calibri" w:hAnsi="Calibri"/>
                <w:b/>
                <w:lang w:val="en-GB"/>
              </w:rPr>
            </w:pPr>
            <w:r w:rsidRPr="00E96834">
              <w:rPr>
                <w:rFonts w:ascii="Calibri" w:hAnsi="Calibri"/>
                <w:b/>
                <w:lang w:val="en-GB"/>
              </w:rPr>
              <w:t xml:space="preserve">Evaluation Committee’s notes </w:t>
            </w:r>
          </w:p>
        </w:tc>
      </w:tr>
      <w:tr w:rsidR="00D373EA" w:rsidRPr="00E96834" w:rsidTr="007439D2">
        <w:tblPrEx>
          <w:tblLook w:val="00A0"/>
        </w:tblPrEx>
        <w:trPr>
          <w:trHeight w:val="300"/>
        </w:trPr>
        <w:tc>
          <w:tcPr>
            <w:tcW w:w="868" w:type="dxa"/>
            <w:noWrap/>
          </w:tcPr>
          <w:p w:rsidR="00D373EA" w:rsidRPr="00E96834" w:rsidRDefault="00D373EA" w:rsidP="00F52203">
            <w:pPr>
              <w:spacing w:before="0" w:after="0"/>
              <w:jc w:val="center"/>
              <w:rPr>
                <w:rFonts w:ascii="Calibri" w:hAnsi="Calibri"/>
                <w:color w:val="000000"/>
                <w:sz w:val="22"/>
                <w:szCs w:val="22"/>
                <w:lang w:val="en-GB" w:eastAsia="da-DK"/>
              </w:rPr>
            </w:pPr>
            <w:r w:rsidRPr="00E96834">
              <w:rPr>
                <w:rFonts w:ascii="Calibri" w:hAnsi="Calibri"/>
                <w:color w:val="000000"/>
                <w:sz w:val="22"/>
                <w:szCs w:val="22"/>
                <w:lang w:val="en-GB" w:eastAsia="da-DK"/>
              </w:rPr>
              <w:t>001</w:t>
            </w:r>
          </w:p>
        </w:tc>
        <w:tc>
          <w:tcPr>
            <w:tcW w:w="4819" w:type="dxa"/>
            <w:noWrap/>
          </w:tcPr>
          <w:p w:rsidR="00D373EA" w:rsidRPr="00E96834" w:rsidRDefault="00D373EA" w:rsidP="00F52203">
            <w:pPr>
              <w:spacing w:before="0" w:after="0"/>
              <w:rPr>
                <w:rFonts w:ascii="Calibri" w:hAnsi="Calibri"/>
                <w:b/>
                <w:color w:val="000000"/>
                <w:sz w:val="22"/>
                <w:szCs w:val="22"/>
                <w:lang w:val="en-GB" w:eastAsia="da-DK"/>
              </w:rPr>
            </w:pPr>
            <w:r w:rsidRPr="00E96834">
              <w:rPr>
                <w:rFonts w:ascii="Calibri" w:hAnsi="Calibri"/>
                <w:b/>
                <w:color w:val="000000"/>
                <w:sz w:val="22"/>
                <w:szCs w:val="22"/>
                <w:lang w:val="en-GB" w:eastAsia="da-DK"/>
              </w:rPr>
              <w:t>Balance, Analytical, 4 place, ≥ 200g</w:t>
            </w:r>
          </w:p>
          <w:p w:rsidR="00D373EA" w:rsidRPr="00E96834" w:rsidRDefault="00D373EA" w:rsidP="00F52203">
            <w:pPr>
              <w:numPr>
                <w:ilvl w:val="0"/>
                <w:numId w:val="39"/>
              </w:numPr>
              <w:spacing w:before="0" w:after="0"/>
              <w:ind w:left="158" w:hanging="158"/>
              <w:rPr>
                <w:rFonts w:ascii="Calibri" w:hAnsi="Calibri"/>
                <w:color w:val="000000"/>
                <w:lang w:val="en-GB" w:eastAsia="da-DK"/>
              </w:rPr>
            </w:pPr>
            <w:r w:rsidRPr="00E96834">
              <w:rPr>
                <w:rFonts w:ascii="Calibri" w:hAnsi="Calibri"/>
                <w:color w:val="000000"/>
                <w:lang w:val="en-GB" w:eastAsia="da-DK"/>
              </w:rPr>
              <w:t>Capacity ≥ 200 g</w:t>
            </w:r>
          </w:p>
          <w:p w:rsidR="00D373EA" w:rsidRPr="00E96834" w:rsidRDefault="00D373EA" w:rsidP="00F52203">
            <w:pPr>
              <w:numPr>
                <w:ilvl w:val="0"/>
                <w:numId w:val="39"/>
              </w:numPr>
              <w:spacing w:before="0" w:after="0"/>
              <w:ind w:left="158" w:hanging="158"/>
              <w:rPr>
                <w:rFonts w:ascii="Calibri" w:hAnsi="Calibri"/>
                <w:color w:val="000000"/>
                <w:lang w:val="en-GB" w:eastAsia="da-DK"/>
              </w:rPr>
            </w:pPr>
            <w:r w:rsidRPr="00E96834">
              <w:rPr>
                <w:rFonts w:ascii="Calibri" w:hAnsi="Calibri"/>
                <w:color w:val="000000"/>
                <w:lang w:val="en-GB" w:eastAsia="da-DK"/>
              </w:rPr>
              <w:t>Readability ≤ 0,1 mg</w:t>
            </w:r>
          </w:p>
          <w:p w:rsidR="00D373EA" w:rsidRPr="00E96834" w:rsidRDefault="00D373EA" w:rsidP="00F52203">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lang w:val="en-GB" w:eastAsia="da-DK"/>
              </w:rPr>
              <w:t>Repeatability ≤ ± 0,1 mg</w:t>
            </w:r>
          </w:p>
          <w:p w:rsidR="00D373EA" w:rsidRPr="00E96834" w:rsidRDefault="00D373EA" w:rsidP="00F52203">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lang w:val="en-GB" w:eastAsia="da-DK"/>
              </w:rPr>
              <w:t>Linearity ≤ ± 0,2 mg</w:t>
            </w:r>
          </w:p>
          <w:p w:rsidR="00D373EA" w:rsidRPr="00E96834" w:rsidRDefault="00D373EA" w:rsidP="00F52203">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sz w:val="22"/>
                <w:szCs w:val="22"/>
                <w:lang w:val="en-GB" w:eastAsia="da-DK"/>
              </w:rPr>
              <w:t>Response time ≤ 3s</w:t>
            </w:r>
          </w:p>
          <w:p w:rsidR="00D373EA" w:rsidRPr="00E96834" w:rsidRDefault="00D373EA" w:rsidP="00F52203">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sz w:val="22"/>
                <w:szCs w:val="22"/>
                <w:lang w:val="en-GB" w:eastAsia="da-DK"/>
              </w:rPr>
              <w:t>Pan diameter  &gt; 80 mm</w:t>
            </w:r>
          </w:p>
          <w:p w:rsidR="00D373EA" w:rsidRPr="00E96834" w:rsidRDefault="00D373EA" w:rsidP="00F52203">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sz w:val="22"/>
                <w:szCs w:val="22"/>
                <w:lang w:val="en-GB" w:eastAsia="da-DK"/>
              </w:rPr>
              <w:t>Capable of being tared across the whole weighing range</w:t>
            </w:r>
          </w:p>
          <w:p w:rsidR="00D373EA" w:rsidRPr="00E96834" w:rsidRDefault="00D373EA" w:rsidP="00F52203">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sz w:val="22"/>
                <w:szCs w:val="22"/>
                <w:lang w:val="en-GB" w:eastAsia="da-DK"/>
              </w:rPr>
              <w:t>LED Display</w:t>
            </w:r>
          </w:p>
          <w:p w:rsidR="00D373EA" w:rsidRPr="00E96834" w:rsidRDefault="00D373EA" w:rsidP="00F52203">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sz w:val="22"/>
                <w:szCs w:val="22"/>
                <w:lang w:val="en-GB" w:eastAsia="da-DK"/>
              </w:rPr>
              <w:t xml:space="preserve"> Calibration certificate from an accredited calibration laboratory.</w:t>
            </w:r>
          </w:p>
        </w:tc>
        <w:tc>
          <w:tcPr>
            <w:tcW w:w="4819" w:type="dxa"/>
          </w:tcPr>
          <w:p w:rsidR="00D373EA" w:rsidRPr="00E96834" w:rsidRDefault="00D373EA" w:rsidP="007439D2">
            <w:pPr>
              <w:spacing w:before="0" w:after="0"/>
              <w:rPr>
                <w:rFonts w:ascii="Calibri" w:hAnsi="Calibri"/>
                <w:b/>
                <w:bCs/>
                <w:color w:val="000000"/>
                <w:lang w:val="en-GB" w:eastAsia="da-DK"/>
              </w:rPr>
            </w:pPr>
          </w:p>
        </w:tc>
        <w:tc>
          <w:tcPr>
            <w:tcW w:w="2835" w:type="dxa"/>
          </w:tcPr>
          <w:p w:rsidR="00D373EA" w:rsidRPr="00E96834" w:rsidRDefault="00D373EA" w:rsidP="007439D2">
            <w:pPr>
              <w:spacing w:before="0" w:after="0"/>
              <w:rPr>
                <w:rFonts w:ascii="Calibri" w:hAnsi="Calibri"/>
                <w:b/>
                <w:bCs/>
                <w:color w:val="000000"/>
                <w:lang w:val="en-GB" w:eastAsia="da-DK"/>
              </w:rPr>
            </w:pPr>
          </w:p>
        </w:tc>
        <w:tc>
          <w:tcPr>
            <w:tcW w:w="1984" w:type="dxa"/>
          </w:tcPr>
          <w:p w:rsidR="00D373EA" w:rsidRPr="00E96834" w:rsidRDefault="00D373EA" w:rsidP="007439D2">
            <w:pPr>
              <w:spacing w:before="0" w:after="0"/>
              <w:rPr>
                <w:rFonts w:ascii="Calibri" w:hAnsi="Calibri"/>
                <w:b/>
                <w:bCs/>
                <w:color w:val="000000"/>
                <w:lang w:val="en-GB" w:eastAsia="da-DK"/>
              </w:rPr>
            </w:pPr>
          </w:p>
        </w:tc>
      </w:tr>
      <w:tr w:rsidR="00D373EA" w:rsidRPr="00E96834" w:rsidTr="00F52203">
        <w:tblPrEx>
          <w:tblLook w:val="00A0"/>
        </w:tblPrEx>
        <w:trPr>
          <w:trHeight w:val="300"/>
        </w:trPr>
        <w:tc>
          <w:tcPr>
            <w:tcW w:w="868" w:type="dxa"/>
            <w:noWrap/>
          </w:tcPr>
          <w:p w:rsidR="00D373EA" w:rsidRPr="00E96834" w:rsidRDefault="00D373EA" w:rsidP="00500529">
            <w:pPr>
              <w:spacing w:before="0" w:after="0"/>
              <w:jc w:val="center"/>
              <w:rPr>
                <w:rFonts w:ascii="Calibri" w:hAnsi="Calibri"/>
                <w:color w:val="000000"/>
                <w:sz w:val="22"/>
                <w:szCs w:val="22"/>
                <w:lang w:val="en-GB" w:eastAsia="da-DK"/>
              </w:rPr>
            </w:pPr>
            <w:r w:rsidRPr="00E96834">
              <w:rPr>
                <w:rFonts w:ascii="Calibri" w:hAnsi="Calibri"/>
                <w:color w:val="000000"/>
                <w:sz w:val="22"/>
                <w:szCs w:val="22"/>
                <w:lang w:val="en-GB" w:eastAsia="da-DK"/>
              </w:rPr>
              <w:t>004</w:t>
            </w:r>
          </w:p>
        </w:tc>
        <w:tc>
          <w:tcPr>
            <w:tcW w:w="4819" w:type="dxa"/>
            <w:noWrap/>
          </w:tcPr>
          <w:p w:rsidR="00D373EA" w:rsidRPr="00E96834" w:rsidRDefault="00D373EA" w:rsidP="00500529">
            <w:pPr>
              <w:spacing w:before="0" w:after="0"/>
              <w:rPr>
                <w:rFonts w:ascii="Calibri" w:hAnsi="Calibri"/>
                <w:color w:val="000000"/>
                <w:sz w:val="22"/>
                <w:szCs w:val="22"/>
                <w:lang w:val="en-GB" w:eastAsia="da-DK"/>
              </w:rPr>
            </w:pPr>
            <w:r w:rsidRPr="00E96834">
              <w:rPr>
                <w:rFonts w:ascii="Calibri" w:hAnsi="Calibri"/>
                <w:b/>
                <w:color w:val="000000"/>
                <w:sz w:val="22"/>
                <w:szCs w:val="22"/>
                <w:lang w:val="en-GB" w:eastAsia="da-DK"/>
              </w:rPr>
              <w:t>Balance, Top Pan – 3 place, 400g</w:t>
            </w:r>
          </w:p>
          <w:p w:rsidR="00D373EA" w:rsidRPr="00E96834" w:rsidRDefault="00D373EA" w:rsidP="00AF67F0">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lang w:val="en-GB" w:eastAsia="da-DK"/>
              </w:rPr>
              <w:t>Capacity</w:t>
            </w:r>
            <w:r w:rsidRPr="00E96834">
              <w:rPr>
                <w:rFonts w:ascii="Calibri" w:hAnsi="Calibri"/>
                <w:color w:val="000000"/>
                <w:sz w:val="22"/>
                <w:szCs w:val="22"/>
                <w:lang w:val="en-GB" w:eastAsia="da-DK"/>
              </w:rPr>
              <w:t xml:space="preserve"> ≥ 400 g</w:t>
            </w:r>
          </w:p>
          <w:p w:rsidR="00D373EA" w:rsidRPr="00E96834" w:rsidRDefault="00D373EA" w:rsidP="00AF67F0">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sz w:val="22"/>
                <w:szCs w:val="22"/>
                <w:lang w:val="en-GB" w:eastAsia="da-DK"/>
              </w:rPr>
              <w:t>Single Range</w:t>
            </w:r>
          </w:p>
          <w:p w:rsidR="00D373EA" w:rsidRPr="00E96834" w:rsidRDefault="00D373EA" w:rsidP="00AF67F0">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sz w:val="22"/>
                <w:szCs w:val="22"/>
                <w:lang w:val="en-GB" w:eastAsia="da-DK"/>
              </w:rPr>
              <w:t>Readability 0,001 g</w:t>
            </w:r>
          </w:p>
          <w:p w:rsidR="00D373EA" w:rsidRPr="00E96834" w:rsidRDefault="00D373EA" w:rsidP="00AF67F0">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sz w:val="22"/>
                <w:szCs w:val="22"/>
                <w:lang w:val="en-GB" w:eastAsia="da-DK"/>
              </w:rPr>
              <w:t>Repeatability ≤ ± 0,001 g</w:t>
            </w:r>
          </w:p>
          <w:p w:rsidR="00D373EA" w:rsidRPr="00E96834" w:rsidRDefault="00D373EA" w:rsidP="00AF67F0">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sz w:val="22"/>
                <w:szCs w:val="22"/>
                <w:lang w:val="en-GB" w:eastAsia="da-DK"/>
              </w:rPr>
              <w:t>Linearity ≤ ± 0,002 g</w:t>
            </w:r>
          </w:p>
          <w:p w:rsidR="00D373EA" w:rsidRPr="00E96834" w:rsidRDefault="00D373EA" w:rsidP="00AF67F0">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sz w:val="22"/>
                <w:szCs w:val="22"/>
                <w:lang w:val="en-GB" w:eastAsia="da-DK"/>
              </w:rPr>
              <w:t>Response time ≤ 2 s</w:t>
            </w:r>
          </w:p>
          <w:p w:rsidR="00D373EA" w:rsidRPr="00E96834" w:rsidRDefault="00D373EA" w:rsidP="00AF67F0">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sz w:val="22"/>
                <w:szCs w:val="22"/>
                <w:lang w:val="en-GB" w:eastAsia="da-DK"/>
              </w:rPr>
              <w:t>Pan diameter 110 - 160 mm</w:t>
            </w:r>
          </w:p>
          <w:p w:rsidR="00D373EA" w:rsidRPr="00E96834" w:rsidRDefault="00D373EA" w:rsidP="00AF67F0">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sz w:val="22"/>
                <w:szCs w:val="22"/>
                <w:lang w:val="en-GB" w:eastAsia="da-DK"/>
              </w:rPr>
              <w:t>Capable of being tared across the whole weighing range</w:t>
            </w:r>
          </w:p>
          <w:p w:rsidR="00D373EA" w:rsidRPr="00E96834" w:rsidRDefault="00D373EA" w:rsidP="00AF67F0">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sz w:val="22"/>
                <w:szCs w:val="22"/>
                <w:lang w:val="en-GB" w:eastAsia="da-DK"/>
              </w:rPr>
              <w:t>LED Display</w:t>
            </w:r>
          </w:p>
          <w:p w:rsidR="00D373EA" w:rsidRPr="00E96834" w:rsidRDefault="00D373EA" w:rsidP="00AF67F0">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sz w:val="22"/>
                <w:szCs w:val="22"/>
                <w:lang w:val="en-GB" w:eastAsia="da-DK"/>
              </w:rPr>
              <w:t>Calibration certificate from an accredited calibration laboratory.</w:t>
            </w:r>
          </w:p>
        </w:tc>
        <w:tc>
          <w:tcPr>
            <w:tcW w:w="4819" w:type="dxa"/>
          </w:tcPr>
          <w:p w:rsidR="00D373EA" w:rsidRPr="00E96834" w:rsidRDefault="00D373EA" w:rsidP="007439D2">
            <w:pPr>
              <w:spacing w:before="0" w:after="0"/>
              <w:rPr>
                <w:rFonts w:ascii="Calibri" w:hAnsi="Calibri"/>
                <w:b/>
                <w:bCs/>
                <w:color w:val="000000"/>
                <w:lang w:val="en-GB" w:eastAsia="da-DK"/>
              </w:rPr>
            </w:pPr>
          </w:p>
        </w:tc>
        <w:tc>
          <w:tcPr>
            <w:tcW w:w="2835" w:type="dxa"/>
          </w:tcPr>
          <w:p w:rsidR="00D373EA" w:rsidRPr="00E96834" w:rsidRDefault="00D373EA" w:rsidP="007439D2">
            <w:pPr>
              <w:spacing w:before="0" w:after="0"/>
              <w:rPr>
                <w:rFonts w:ascii="Calibri" w:hAnsi="Calibri"/>
                <w:b/>
                <w:bCs/>
                <w:color w:val="000000"/>
                <w:lang w:val="en-GB" w:eastAsia="da-DK"/>
              </w:rPr>
            </w:pPr>
          </w:p>
        </w:tc>
        <w:tc>
          <w:tcPr>
            <w:tcW w:w="1984" w:type="dxa"/>
          </w:tcPr>
          <w:p w:rsidR="00D373EA" w:rsidRPr="00E96834" w:rsidRDefault="00D373EA" w:rsidP="007439D2">
            <w:pPr>
              <w:spacing w:before="0" w:after="0"/>
              <w:rPr>
                <w:rFonts w:ascii="Calibri" w:hAnsi="Calibri"/>
                <w:b/>
                <w:bCs/>
                <w:color w:val="000000"/>
                <w:lang w:val="en-GB" w:eastAsia="da-DK"/>
              </w:rPr>
            </w:pPr>
          </w:p>
        </w:tc>
      </w:tr>
      <w:tr w:rsidR="00D373EA" w:rsidRPr="00E96834" w:rsidTr="00F52203">
        <w:tblPrEx>
          <w:tblLook w:val="00A0"/>
        </w:tblPrEx>
        <w:trPr>
          <w:trHeight w:val="300"/>
        </w:trPr>
        <w:tc>
          <w:tcPr>
            <w:tcW w:w="868" w:type="dxa"/>
            <w:noWrap/>
          </w:tcPr>
          <w:p w:rsidR="00D373EA" w:rsidRPr="00E96834" w:rsidRDefault="00D373EA" w:rsidP="00F52203">
            <w:pPr>
              <w:spacing w:before="0" w:after="0"/>
              <w:jc w:val="center"/>
              <w:rPr>
                <w:rFonts w:ascii="Calibri" w:hAnsi="Calibri"/>
                <w:color w:val="000000"/>
                <w:sz w:val="22"/>
                <w:szCs w:val="22"/>
                <w:lang w:val="en-GB" w:eastAsia="da-DK"/>
              </w:rPr>
            </w:pPr>
            <w:r w:rsidRPr="00E96834">
              <w:rPr>
                <w:rFonts w:ascii="Calibri" w:hAnsi="Calibri"/>
                <w:color w:val="000000"/>
                <w:sz w:val="22"/>
                <w:szCs w:val="22"/>
                <w:lang w:val="en-GB" w:eastAsia="da-DK"/>
              </w:rPr>
              <w:t>005</w:t>
            </w:r>
          </w:p>
        </w:tc>
        <w:tc>
          <w:tcPr>
            <w:tcW w:w="4819" w:type="dxa"/>
            <w:noWrap/>
          </w:tcPr>
          <w:p w:rsidR="00D373EA" w:rsidRPr="00E96834" w:rsidRDefault="00D373EA" w:rsidP="00F52203">
            <w:pPr>
              <w:spacing w:before="0" w:after="0"/>
              <w:rPr>
                <w:rFonts w:ascii="Calibri" w:hAnsi="Calibri"/>
                <w:color w:val="000000"/>
                <w:sz w:val="22"/>
                <w:szCs w:val="22"/>
                <w:lang w:val="en-GB" w:eastAsia="da-DK"/>
              </w:rPr>
            </w:pPr>
            <w:r w:rsidRPr="00E96834">
              <w:rPr>
                <w:rFonts w:ascii="Calibri" w:hAnsi="Calibri"/>
                <w:b/>
                <w:color w:val="000000"/>
                <w:sz w:val="22"/>
                <w:szCs w:val="22"/>
                <w:lang w:val="en-GB" w:eastAsia="da-DK"/>
              </w:rPr>
              <w:t>Weights – for monitoring balances</w:t>
            </w:r>
          </w:p>
          <w:p w:rsidR="00D373EA" w:rsidRPr="00E96834" w:rsidRDefault="00D373EA" w:rsidP="00F52203">
            <w:pPr>
              <w:numPr>
                <w:ilvl w:val="0"/>
                <w:numId w:val="39"/>
              </w:numPr>
              <w:spacing w:before="0" w:after="0"/>
              <w:ind w:left="158" w:hanging="158"/>
              <w:rPr>
                <w:rFonts w:ascii="Calibri" w:hAnsi="Calibri"/>
                <w:color w:val="000000"/>
                <w:lang w:val="en-GB" w:eastAsia="da-DK"/>
              </w:rPr>
            </w:pPr>
            <w:r w:rsidRPr="00E96834">
              <w:rPr>
                <w:rFonts w:ascii="Calibri" w:hAnsi="Calibri"/>
                <w:color w:val="000000"/>
                <w:lang w:val="en-GB" w:eastAsia="da-DK"/>
              </w:rPr>
              <w:t>Stainless steel weights manufactured according to the OIML recommendations</w:t>
            </w:r>
          </w:p>
          <w:p w:rsidR="00D373EA" w:rsidRPr="00E96834" w:rsidRDefault="00D373EA" w:rsidP="00F52203">
            <w:pPr>
              <w:numPr>
                <w:ilvl w:val="0"/>
                <w:numId w:val="39"/>
              </w:numPr>
              <w:spacing w:before="0" w:after="0"/>
              <w:ind w:left="158" w:hanging="158"/>
              <w:rPr>
                <w:rFonts w:ascii="Calibri" w:hAnsi="Calibri"/>
                <w:color w:val="000000"/>
                <w:lang w:val="en-GB" w:eastAsia="da-DK"/>
              </w:rPr>
            </w:pPr>
            <w:r w:rsidRPr="00E96834">
              <w:rPr>
                <w:rFonts w:ascii="Calibri" w:hAnsi="Calibri"/>
                <w:color w:val="000000"/>
                <w:lang w:val="en-GB" w:eastAsia="da-DK"/>
              </w:rPr>
              <w:t>Range 1g to 100 g</w:t>
            </w:r>
          </w:p>
          <w:p w:rsidR="00D373EA" w:rsidRPr="00E96834" w:rsidRDefault="00D373EA" w:rsidP="00F52203">
            <w:pPr>
              <w:numPr>
                <w:ilvl w:val="0"/>
                <w:numId w:val="39"/>
              </w:numPr>
              <w:spacing w:before="0" w:after="0"/>
              <w:ind w:left="158" w:hanging="158"/>
              <w:rPr>
                <w:rFonts w:ascii="Calibri" w:hAnsi="Calibri"/>
                <w:color w:val="000000"/>
                <w:lang w:val="en-GB" w:eastAsia="da-DK"/>
              </w:rPr>
            </w:pPr>
            <w:r w:rsidRPr="00E96834">
              <w:rPr>
                <w:rFonts w:ascii="Calibri" w:hAnsi="Calibri"/>
                <w:color w:val="000000"/>
                <w:lang w:val="en-GB" w:eastAsia="da-DK"/>
              </w:rPr>
              <w:t xml:space="preserve">Individuals weights – minimum requirement -  1 x 1g, </w:t>
            </w:r>
            <w:r w:rsidRPr="00E96834">
              <w:rPr>
                <w:rFonts w:ascii="Calibri" w:hAnsi="Calibri"/>
                <w:color w:val="000000"/>
                <w:lang w:val="en-GB" w:eastAsia="da-DK"/>
              </w:rPr>
              <w:br/>
              <w:t xml:space="preserve">1 x 5g, 1 x 10g, 1 x 20g, 1 x 50g and 1 x 100g </w:t>
            </w:r>
          </w:p>
          <w:p w:rsidR="00D373EA" w:rsidRPr="00E96834" w:rsidRDefault="00D373EA" w:rsidP="00F52203">
            <w:pPr>
              <w:numPr>
                <w:ilvl w:val="0"/>
                <w:numId w:val="39"/>
              </w:numPr>
              <w:spacing w:before="0" w:after="0"/>
              <w:ind w:left="158" w:hanging="158"/>
              <w:rPr>
                <w:rFonts w:ascii="Calibri" w:hAnsi="Calibri"/>
                <w:color w:val="000000"/>
                <w:lang w:val="en-GB" w:eastAsia="da-DK"/>
              </w:rPr>
            </w:pPr>
            <w:r w:rsidRPr="00E96834">
              <w:rPr>
                <w:rFonts w:ascii="Calibri" w:hAnsi="Calibri"/>
                <w:color w:val="000000"/>
                <w:lang w:val="en-GB" w:eastAsia="da-DK"/>
              </w:rPr>
              <w:t>without an accredited calibration certificate</w:t>
            </w:r>
          </w:p>
          <w:p w:rsidR="00D373EA" w:rsidRPr="00E96834" w:rsidRDefault="00D373EA" w:rsidP="00F52203">
            <w:pPr>
              <w:numPr>
                <w:ilvl w:val="0"/>
                <w:numId w:val="39"/>
              </w:numPr>
              <w:spacing w:before="0" w:after="0"/>
              <w:ind w:left="158" w:hanging="158"/>
              <w:rPr>
                <w:rFonts w:ascii="Calibri" w:hAnsi="Calibri"/>
                <w:color w:val="000000"/>
                <w:lang w:val="en-GB" w:eastAsia="da-DK"/>
              </w:rPr>
            </w:pPr>
            <w:r w:rsidRPr="00E96834">
              <w:rPr>
                <w:rFonts w:ascii="Calibri" w:hAnsi="Calibri"/>
                <w:color w:val="000000"/>
                <w:lang w:val="en-GB" w:eastAsia="da-DK"/>
              </w:rPr>
              <w:t>in a purpose made storage box</w:t>
            </w:r>
          </w:p>
          <w:p w:rsidR="00D373EA" w:rsidRPr="00E96834" w:rsidRDefault="00D373EA" w:rsidP="00F52203">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lang w:val="en-GB" w:eastAsia="da-DK"/>
              </w:rPr>
              <w:t>with suitable forceps</w:t>
            </w:r>
          </w:p>
        </w:tc>
        <w:tc>
          <w:tcPr>
            <w:tcW w:w="4819" w:type="dxa"/>
          </w:tcPr>
          <w:p w:rsidR="00D373EA" w:rsidRPr="00E96834" w:rsidRDefault="00D373EA" w:rsidP="007439D2">
            <w:pPr>
              <w:spacing w:before="0" w:after="0"/>
              <w:rPr>
                <w:rFonts w:ascii="Calibri" w:hAnsi="Calibri"/>
                <w:b/>
                <w:bCs/>
                <w:color w:val="000000"/>
                <w:lang w:val="en-GB" w:eastAsia="da-DK"/>
              </w:rPr>
            </w:pPr>
          </w:p>
        </w:tc>
        <w:tc>
          <w:tcPr>
            <w:tcW w:w="2835" w:type="dxa"/>
          </w:tcPr>
          <w:p w:rsidR="00D373EA" w:rsidRPr="00E96834" w:rsidRDefault="00D373EA" w:rsidP="007439D2">
            <w:pPr>
              <w:spacing w:before="0" w:after="0"/>
              <w:rPr>
                <w:rFonts w:ascii="Calibri" w:hAnsi="Calibri"/>
                <w:b/>
                <w:bCs/>
                <w:color w:val="000000"/>
                <w:lang w:val="en-GB" w:eastAsia="da-DK"/>
              </w:rPr>
            </w:pPr>
          </w:p>
        </w:tc>
        <w:tc>
          <w:tcPr>
            <w:tcW w:w="1984" w:type="dxa"/>
          </w:tcPr>
          <w:p w:rsidR="00D373EA" w:rsidRPr="00E96834" w:rsidRDefault="00D373EA" w:rsidP="007439D2">
            <w:pPr>
              <w:spacing w:before="0" w:after="0"/>
              <w:rPr>
                <w:rFonts w:ascii="Calibri" w:hAnsi="Calibri"/>
                <w:b/>
                <w:bCs/>
                <w:color w:val="000000"/>
                <w:lang w:val="en-GB" w:eastAsia="da-DK"/>
              </w:rPr>
            </w:pPr>
          </w:p>
        </w:tc>
      </w:tr>
      <w:tr w:rsidR="00D373EA" w:rsidRPr="00E96834" w:rsidTr="007439D2">
        <w:tblPrEx>
          <w:tblLook w:val="00A0"/>
        </w:tblPrEx>
        <w:trPr>
          <w:trHeight w:val="300"/>
        </w:trPr>
        <w:tc>
          <w:tcPr>
            <w:tcW w:w="868" w:type="dxa"/>
            <w:noWrap/>
          </w:tcPr>
          <w:p w:rsidR="00D373EA" w:rsidRPr="00E96834" w:rsidRDefault="00D373EA" w:rsidP="00500529">
            <w:pPr>
              <w:spacing w:before="0" w:after="0"/>
              <w:jc w:val="center"/>
              <w:rPr>
                <w:rFonts w:ascii="Calibri" w:hAnsi="Calibri"/>
                <w:color w:val="000000"/>
                <w:sz w:val="22"/>
                <w:szCs w:val="22"/>
                <w:lang w:val="en-GB" w:eastAsia="da-DK"/>
              </w:rPr>
            </w:pPr>
            <w:r w:rsidRPr="00E96834">
              <w:rPr>
                <w:rFonts w:ascii="Calibri" w:hAnsi="Calibri"/>
                <w:color w:val="000000"/>
                <w:sz w:val="22"/>
                <w:szCs w:val="22"/>
                <w:lang w:val="en-GB" w:eastAsia="da-DK"/>
              </w:rPr>
              <w:t>038</w:t>
            </w:r>
          </w:p>
        </w:tc>
        <w:tc>
          <w:tcPr>
            <w:tcW w:w="4819" w:type="dxa"/>
            <w:noWrap/>
          </w:tcPr>
          <w:p w:rsidR="00D373EA" w:rsidRPr="00E96834" w:rsidRDefault="00D373EA" w:rsidP="00500529">
            <w:pPr>
              <w:spacing w:before="0" w:after="0"/>
              <w:rPr>
                <w:rFonts w:ascii="Calibri" w:hAnsi="Calibri"/>
                <w:color w:val="000000"/>
                <w:sz w:val="22"/>
                <w:szCs w:val="22"/>
                <w:lang w:val="en-GB" w:eastAsia="da-DK"/>
              </w:rPr>
            </w:pPr>
            <w:r w:rsidRPr="00E96834">
              <w:rPr>
                <w:rFonts w:ascii="Calibri" w:hAnsi="Calibri"/>
                <w:b/>
                <w:color w:val="000000"/>
                <w:sz w:val="22"/>
                <w:szCs w:val="22"/>
                <w:lang w:val="en-GB" w:eastAsia="da-DK"/>
              </w:rPr>
              <w:t>Balance, Top pan, 600g, 3 place</w:t>
            </w:r>
          </w:p>
          <w:p w:rsidR="00D373EA" w:rsidRPr="00E96834" w:rsidRDefault="00D373EA" w:rsidP="00EB7A86">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lang w:val="en-GB" w:eastAsia="da-DK"/>
              </w:rPr>
              <w:t>Capacity</w:t>
            </w:r>
            <w:r w:rsidRPr="00E96834">
              <w:rPr>
                <w:rFonts w:ascii="Calibri" w:hAnsi="Calibri"/>
                <w:color w:val="000000"/>
                <w:sz w:val="22"/>
                <w:szCs w:val="22"/>
                <w:lang w:val="en-GB" w:eastAsia="da-DK"/>
              </w:rPr>
              <w:t xml:space="preserve"> ≥ 600 g</w:t>
            </w:r>
          </w:p>
          <w:p w:rsidR="00D373EA" w:rsidRPr="00E96834" w:rsidRDefault="00D373EA" w:rsidP="00EB7A86">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sz w:val="22"/>
                <w:szCs w:val="22"/>
                <w:lang w:val="en-GB" w:eastAsia="da-DK"/>
              </w:rPr>
              <w:t>Single Range</w:t>
            </w:r>
          </w:p>
          <w:p w:rsidR="00D373EA" w:rsidRPr="00E96834" w:rsidRDefault="00D373EA" w:rsidP="00EB7A86">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sz w:val="22"/>
                <w:szCs w:val="22"/>
                <w:lang w:val="en-GB" w:eastAsia="da-DK"/>
              </w:rPr>
              <w:t>Readability 0,001 g</w:t>
            </w:r>
          </w:p>
          <w:p w:rsidR="00D373EA" w:rsidRPr="00E96834" w:rsidRDefault="00D373EA" w:rsidP="00EB7A86">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sz w:val="22"/>
                <w:szCs w:val="22"/>
                <w:lang w:val="en-GB" w:eastAsia="da-DK"/>
              </w:rPr>
              <w:t>Repeatability ≤ ± 0,001 g</w:t>
            </w:r>
          </w:p>
          <w:p w:rsidR="00D373EA" w:rsidRPr="00E96834" w:rsidRDefault="00D373EA" w:rsidP="00EB7A86">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sz w:val="22"/>
                <w:szCs w:val="22"/>
                <w:lang w:val="en-GB" w:eastAsia="da-DK"/>
              </w:rPr>
              <w:t>Linearity ≤ ± 0,002 g</w:t>
            </w:r>
          </w:p>
          <w:p w:rsidR="00D373EA" w:rsidRPr="00E96834" w:rsidRDefault="00D373EA" w:rsidP="00EB7A86">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sz w:val="22"/>
                <w:szCs w:val="22"/>
                <w:lang w:val="en-GB" w:eastAsia="da-DK"/>
              </w:rPr>
              <w:t>Response time ≤ 2 s</w:t>
            </w:r>
          </w:p>
          <w:p w:rsidR="00D373EA" w:rsidRPr="00E96834" w:rsidRDefault="00D373EA" w:rsidP="00EB7A86">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sz w:val="22"/>
                <w:szCs w:val="22"/>
                <w:lang w:val="en-GB" w:eastAsia="da-DK"/>
              </w:rPr>
              <w:t>Pan diameter 110 - 160 mm</w:t>
            </w:r>
          </w:p>
          <w:p w:rsidR="00D373EA" w:rsidRPr="00E96834" w:rsidRDefault="00D373EA" w:rsidP="00EB7A86">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sz w:val="22"/>
                <w:szCs w:val="22"/>
                <w:lang w:val="en-GB" w:eastAsia="da-DK"/>
              </w:rPr>
              <w:t>Capable of being tared across the whole weighing range</w:t>
            </w:r>
          </w:p>
          <w:p w:rsidR="00D373EA" w:rsidRPr="00E96834" w:rsidRDefault="00D373EA" w:rsidP="00EB7A86">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sz w:val="22"/>
                <w:szCs w:val="22"/>
                <w:lang w:val="en-GB" w:eastAsia="da-DK"/>
              </w:rPr>
              <w:t>LED Display</w:t>
            </w:r>
          </w:p>
          <w:p w:rsidR="00D373EA" w:rsidRPr="00E96834" w:rsidRDefault="00D373EA" w:rsidP="00EB7A86">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sz w:val="22"/>
                <w:szCs w:val="22"/>
                <w:lang w:val="en-GB" w:eastAsia="da-DK"/>
              </w:rPr>
              <w:t>Calibration certificate from an accredited calibration laboratory.</w:t>
            </w:r>
          </w:p>
        </w:tc>
        <w:tc>
          <w:tcPr>
            <w:tcW w:w="4819" w:type="dxa"/>
          </w:tcPr>
          <w:p w:rsidR="00D373EA" w:rsidRPr="00E96834" w:rsidRDefault="00D373EA" w:rsidP="007439D2">
            <w:pPr>
              <w:spacing w:before="0" w:after="0"/>
              <w:rPr>
                <w:rFonts w:ascii="Calibri" w:hAnsi="Calibri"/>
                <w:b/>
                <w:bCs/>
                <w:color w:val="000000"/>
                <w:lang w:val="en-GB" w:eastAsia="da-DK"/>
              </w:rPr>
            </w:pPr>
          </w:p>
        </w:tc>
        <w:tc>
          <w:tcPr>
            <w:tcW w:w="2835" w:type="dxa"/>
          </w:tcPr>
          <w:p w:rsidR="00D373EA" w:rsidRPr="00E96834" w:rsidRDefault="00D373EA" w:rsidP="007439D2">
            <w:pPr>
              <w:spacing w:before="0" w:after="0"/>
              <w:rPr>
                <w:rFonts w:ascii="Calibri" w:hAnsi="Calibri"/>
                <w:b/>
                <w:bCs/>
                <w:color w:val="000000"/>
                <w:lang w:val="en-GB" w:eastAsia="da-DK"/>
              </w:rPr>
            </w:pPr>
          </w:p>
        </w:tc>
        <w:tc>
          <w:tcPr>
            <w:tcW w:w="1984" w:type="dxa"/>
          </w:tcPr>
          <w:p w:rsidR="00D373EA" w:rsidRPr="00E96834" w:rsidRDefault="00D373EA" w:rsidP="007439D2">
            <w:pPr>
              <w:spacing w:before="0" w:after="0"/>
              <w:rPr>
                <w:rFonts w:ascii="Calibri" w:hAnsi="Calibri"/>
                <w:b/>
                <w:bCs/>
                <w:color w:val="000000"/>
                <w:lang w:val="en-GB" w:eastAsia="da-DK"/>
              </w:rPr>
            </w:pPr>
          </w:p>
        </w:tc>
      </w:tr>
      <w:tr w:rsidR="00D373EA" w:rsidRPr="00E96834" w:rsidTr="007439D2">
        <w:tblPrEx>
          <w:tblLook w:val="00A0"/>
        </w:tblPrEx>
        <w:trPr>
          <w:trHeight w:val="300"/>
        </w:trPr>
        <w:tc>
          <w:tcPr>
            <w:tcW w:w="868" w:type="dxa"/>
            <w:noWrap/>
          </w:tcPr>
          <w:p w:rsidR="00D373EA" w:rsidRPr="00E96834" w:rsidRDefault="00D373EA" w:rsidP="00500529">
            <w:pPr>
              <w:spacing w:before="0" w:after="0"/>
              <w:jc w:val="center"/>
              <w:rPr>
                <w:rFonts w:ascii="Calibri" w:hAnsi="Calibri"/>
                <w:color w:val="000000"/>
                <w:sz w:val="22"/>
                <w:szCs w:val="22"/>
                <w:lang w:val="en-GB" w:eastAsia="da-DK"/>
              </w:rPr>
            </w:pPr>
            <w:r w:rsidRPr="00E96834">
              <w:rPr>
                <w:rFonts w:ascii="Calibri" w:hAnsi="Calibri"/>
                <w:color w:val="000000"/>
                <w:sz w:val="22"/>
                <w:szCs w:val="22"/>
                <w:lang w:val="en-GB" w:eastAsia="da-DK"/>
              </w:rPr>
              <w:t>042</w:t>
            </w:r>
          </w:p>
        </w:tc>
        <w:tc>
          <w:tcPr>
            <w:tcW w:w="4819" w:type="dxa"/>
            <w:noWrap/>
          </w:tcPr>
          <w:p w:rsidR="00D373EA" w:rsidRPr="00E96834" w:rsidRDefault="00D373EA" w:rsidP="00500529">
            <w:pPr>
              <w:spacing w:before="0" w:after="0"/>
              <w:rPr>
                <w:rFonts w:ascii="Calibri" w:hAnsi="Calibri"/>
                <w:color w:val="000000"/>
                <w:sz w:val="22"/>
                <w:szCs w:val="22"/>
                <w:lang w:val="en-GB" w:eastAsia="da-DK"/>
              </w:rPr>
            </w:pPr>
            <w:r w:rsidRPr="00E96834">
              <w:rPr>
                <w:rFonts w:ascii="Calibri" w:hAnsi="Calibri"/>
                <w:b/>
                <w:color w:val="000000"/>
                <w:sz w:val="22"/>
                <w:szCs w:val="22"/>
                <w:lang w:val="en-GB" w:eastAsia="da-DK"/>
              </w:rPr>
              <w:t>Moisture analyser, laboratory</w:t>
            </w:r>
          </w:p>
          <w:p w:rsidR="00D373EA" w:rsidRPr="00E96834" w:rsidRDefault="00D373EA" w:rsidP="00EB7A86">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sz w:val="22"/>
                <w:szCs w:val="22"/>
                <w:lang w:val="en-GB" w:eastAsia="da-DK"/>
              </w:rPr>
              <w:t>Laboratory moisture analyser for food and feed products</w:t>
            </w:r>
          </w:p>
          <w:p w:rsidR="00D373EA" w:rsidRPr="00E96834" w:rsidRDefault="00D373EA" w:rsidP="00EB7A86">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sz w:val="22"/>
                <w:szCs w:val="22"/>
                <w:lang w:val="en-GB" w:eastAsia="da-DK"/>
              </w:rPr>
              <w:t>Rapid analysis, based on "drying on the scale" principle</w:t>
            </w:r>
          </w:p>
          <w:p w:rsidR="00D373EA" w:rsidRPr="00E96834" w:rsidRDefault="00D373EA" w:rsidP="00EB7A86">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sz w:val="22"/>
                <w:szCs w:val="22"/>
                <w:lang w:val="en-GB" w:eastAsia="da-DK"/>
              </w:rPr>
              <w:t>Max sample size &gt;50g</w:t>
            </w:r>
          </w:p>
          <w:p w:rsidR="00D373EA" w:rsidRPr="00E96834" w:rsidRDefault="00D373EA" w:rsidP="00EB7A86">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sz w:val="22"/>
                <w:szCs w:val="22"/>
                <w:lang w:val="en-GB" w:eastAsia="da-DK"/>
              </w:rPr>
              <w:t>Repeatability &lt; 0.3% at 2g</w:t>
            </w:r>
          </w:p>
        </w:tc>
        <w:tc>
          <w:tcPr>
            <w:tcW w:w="4819" w:type="dxa"/>
          </w:tcPr>
          <w:p w:rsidR="00D373EA" w:rsidRPr="00E96834" w:rsidRDefault="00D373EA" w:rsidP="007439D2">
            <w:pPr>
              <w:spacing w:before="0" w:after="0"/>
              <w:rPr>
                <w:rFonts w:ascii="Calibri" w:hAnsi="Calibri"/>
                <w:b/>
                <w:bCs/>
                <w:color w:val="000000"/>
                <w:lang w:val="en-GB" w:eastAsia="da-DK"/>
              </w:rPr>
            </w:pPr>
          </w:p>
        </w:tc>
        <w:tc>
          <w:tcPr>
            <w:tcW w:w="2835" w:type="dxa"/>
          </w:tcPr>
          <w:p w:rsidR="00D373EA" w:rsidRPr="00E96834" w:rsidRDefault="00D373EA" w:rsidP="007439D2">
            <w:pPr>
              <w:spacing w:before="0" w:after="0"/>
              <w:rPr>
                <w:rFonts w:ascii="Calibri" w:hAnsi="Calibri"/>
                <w:b/>
                <w:bCs/>
                <w:color w:val="000000"/>
                <w:lang w:val="en-GB" w:eastAsia="da-DK"/>
              </w:rPr>
            </w:pPr>
          </w:p>
        </w:tc>
        <w:tc>
          <w:tcPr>
            <w:tcW w:w="1984" w:type="dxa"/>
          </w:tcPr>
          <w:p w:rsidR="00D373EA" w:rsidRPr="00E96834" w:rsidRDefault="00D373EA" w:rsidP="007439D2">
            <w:pPr>
              <w:spacing w:before="0" w:after="0"/>
              <w:rPr>
                <w:rFonts w:ascii="Calibri" w:hAnsi="Calibri"/>
                <w:b/>
                <w:bCs/>
                <w:color w:val="000000"/>
                <w:lang w:val="en-GB" w:eastAsia="da-DK"/>
              </w:rPr>
            </w:pPr>
          </w:p>
        </w:tc>
      </w:tr>
      <w:tr w:rsidR="00D373EA" w:rsidRPr="00E96834" w:rsidTr="00414485">
        <w:tblPrEx>
          <w:tblLook w:val="00A0"/>
        </w:tblPrEx>
        <w:trPr>
          <w:trHeight w:val="300"/>
        </w:trPr>
        <w:tc>
          <w:tcPr>
            <w:tcW w:w="868" w:type="dxa"/>
            <w:noWrap/>
          </w:tcPr>
          <w:p w:rsidR="00D373EA" w:rsidRPr="00E96834" w:rsidRDefault="00D373EA" w:rsidP="00500529">
            <w:pPr>
              <w:spacing w:before="0" w:after="0"/>
              <w:jc w:val="center"/>
              <w:rPr>
                <w:rFonts w:ascii="Calibri" w:hAnsi="Calibri"/>
                <w:color w:val="000000"/>
                <w:sz w:val="22"/>
                <w:szCs w:val="22"/>
                <w:lang w:val="en-GB" w:eastAsia="da-DK"/>
              </w:rPr>
            </w:pPr>
            <w:r w:rsidRPr="00E96834">
              <w:rPr>
                <w:rFonts w:ascii="Calibri" w:hAnsi="Calibri"/>
                <w:color w:val="000000"/>
                <w:sz w:val="22"/>
                <w:szCs w:val="22"/>
                <w:lang w:val="en-GB" w:eastAsia="da-DK"/>
              </w:rPr>
              <w:t>045</w:t>
            </w:r>
          </w:p>
        </w:tc>
        <w:tc>
          <w:tcPr>
            <w:tcW w:w="4819" w:type="dxa"/>
            <w:noWrap/>
            <w:vAlign w:val="bottom"/>
          </w:tcPr>
          <w:p w:rsidR="00D373EA" w:rsidRPr="00E96834" w:rsidRDefault="00D373EA" w:rsidP="00500529">
            <w:pPr>
              <w:spacing w:before="0" w:after="0"/>
              <w:rPr>
                <w:rFonts w:ascii="Calibri" w:hAnsi="Calibri"/>
                <w:color w:val="000000"/>
                <w:sz w:val="22"/>
                <w:szCs w:val="22"/>
                <w:lang w:val="en-GB" w:eastAsia="da-DK"/>
              </w:rPr>
            </w:pPr>
            <w:r w:rsidRPr="00E96834">
              <w:rPr>
                <w:rFonts w:ascii="Calibri" w:hAnsi="Calibri"/>
                <w:b/>
                <w:color w:val="000000"/>
                <w:sz w:val="22"/>
                <w:szCs w:val="22"/>
                <w:lang w:val="en-GB" w:eastAsia="da-DK"/>
              </w:rPr>
              <w:t>Thermogravimetry</w:t>
            </w:r>
          </w:p>
          <w:p w:rsidR="00D373EA" w:rsidRPr="00E96834" w:rsidRDefault="00D373EA" w:rsidP="00EB7A86">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sz w:val="22"/>
                <w:szCs w:val="22"/>
                <w:lang w:val="en-GB" w:eastAsia="da-DK"/>
              </w:rPr>
              <w:t>Temperature data</w:t>
            </w:r>
          </w:p>
          <w:p w:rsidR="00D373EA" w:rsidRPr="00E96834" w:rsidRDefault="00D373EA" w:rsidP="00EB7A86">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sz w:val="22"/>
                <w:szCs w:val="22"/>
                <w:lang w:val="en-GB" w:eastAsia="da-DK"/>
              </w:rPr>
              <w:t xml:space="preserve">Small furnace (SF) </w:t>
            </w:r>
          </w:p>
          <w:p w:rsidR="00D373EA" w:rsidRPr="00E96834" w:rsidRDefault="00D373EA" w:rsidP="00EB7A86">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sz w:val="22"/>
                <w:szCs w:val="22"/>
                <w:lang w:val="en-GB" w:eastAsia="da-DK"/>
              </w:rPr>
              <w:t xml:space="preserve">Temperature range  &gt;… 900 ºC </w:t>
            </w:r>
          </w:p>
          <w:p w:rsidR="00D373EA" w:rsidRPr="00E96834" w:rsidRDefault="00D373EA" w:rsidP="00EB7A86">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sz w:val="22"/>
                <w:szCs w:val="22"/>
                <w:lang w:val="en-GB" w:eastAsia="da-DK"/>
              </w:rPr>
              <w:t>Temperature accuracy 1)  ± 0.5 K  or better</w:t>
            </w:r>
          </w:p>
          <w:p w:rsidR="00D373EA" w:rsidRPr="00E96834" w:rsidRDefault="00D373EA" w:rsidP="00EB7A86">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sz w:val="22"/>
                <w:szCs w:val="22"/>
                <w:lang w:val="en-GB" w:eastAsia="da-DK"/>
              </w:rPr>
              <w:t xml:space="preserve">Temperature precision 1)  ± 0.15 K </w:t>
            </w:r>
          </w:p>
          <w:p w:rsidR="00D373EA" w:rsidRPr="00E96834" w:rsidRDefault="00D373EA" w:rsidP="00EB7A86">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sz w:val="22"/>
                <w:szCs w:val="22"/>
                <w:lang w:val="en-GB" w:eastAsia="da-DK"/>
              </w:rPr>
              <w:t xml:space="preserve">Furnace temperature resolution  0.02 K </w:t>
            </w:r>
          </w:p>
          <w:p w:rsidR="00D373EA" w:rsidRPr="00E96834" w:rsidRDefault="00D373EA" w:rsidP="00EB7A86">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sz w:val="22"/>
                <w:szCs w:val="22"/>
                <w:lang w:val="en-GB" w:eastAsia="da-DK"/>
              </w:rPr>
              <w:t xml:space="preserve">Heating time  5 min (RT … 900 ºC) </w:t>
            </w:r>
          </w:p>
          <w:p w:rsidR="00D373EA" w:rsidRPr="00E96834" w:rsidRDefault="00D373EA" w:rsidP="00EB7A86">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sz w:val="22"/>
                <w:szCs w:val="22"/>
                <w:lang w:val="en-GB" w:eastAsia="da-DK"/>
              </w:rPr>
              <w:t xml:space="preserve">Cooling time  20 min (900 … 100 ºC) </w:t>
            </w:r>
          </w:p>
          <w:p w:rsidR="00D373EA" w:rsidRPr="00E96834" w:rsidRDefault="00D373EA" w:rsidP="00EB7A86">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sz w:val="22"/>
                <w:szCs w:val="22"/>
                <w:lang w:val="en-GB" w:eastAsia="da-DK"/>
              </w:rPr>
              <w:t xml:space="preserve">Heating rate 2)  250 K/min </w:t>
            </w:r>
          </w:p>
          <w:p w:rsidR="00D373EA" w:rsidRPr="00E96834" w:rsidRDefault="00D373EA" w:rsidP="00EB7A86">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sz w:val="22"/>
                <w:szCs w:val="22"/>
                <w:lang w:val="en-GB" w:eastAsia="da-DK"/>
              </w:rPr>
              <w:t xml:space="preserve">Sample volume  ≤100 μl </w:t>
            </w:r>
          </w:p>
          <w:p w:rsidR="00D373EA" w:rsidRPr="00E96834" w:rsidRDefault="00D373EA" w:rsidP="00190765">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sz w:val="22"/>
                <w:szCs w:val="22"/>
                <w:lang w:val="en-GB" w:eastAsia="da-DK"/>
              </w:rPr>
              <w:t xml:space="preserve">A desk top computer suitable for running the software, equipped with Windows 8 or equivalent, high resolution LCD or LED monitor, and a laser printer (printer to be supplied with high volume cartridges sufficient for approx. 8000 to 10.000 pages). </w:t>
            </w:r>
          </w:p>
          <w:p w:rsidR="00D373EA" w:rsidRPr="00E96834" w:rsidRDefault="00D373EA" w:rsidP="00EB7A86">
            <w:pPr>
              <w:numPr>
                <w:ilvl w:val="0"/>
                <w:numId w:val="39"/>
              </w:numPr>
              <w:spacing w:before="0" w:after="0"/>
              <w:ind w:left="158" w:hanging="158"/>
              <w:rPr>
                <w:rFonts w:ascii="Calibri" w:hAnsi="Calibri"/>
                <w:color w:val="000000"/>
                <w:sz w:val="22"/>
                <w:szCs w:val="22"/>
                <w:lang w:val="en-GB" w:eastAsia="da-DK"/>
              </w:rPr>
            </w:pPr>
            <w:r w:rsidRPr="00B24640">
              <w:rPr>
                <w:rFonts w:ascii="Calibri" w:hAnsi="Calibri"/>
                <w:color w:val="000000"/>
                <w:sz w:val="22"/>
                <w:szCs w:val="22"/>
                <w:highlight w:val="lightGray"/>
                <w:lang w:val="en-GB" w:eastAsia="da-DK"/>
              </w:rPr>
              <w:t>Service/repair contract and spares for 3 years</w:t>
            </w:r>
          </w:p>
        </w:tc>
        <w:tc>
          <w:tcPr>
            <w:tcW w:w="4819" w:type="dxa"/>
          </w:tcPr>
          <w:p w:rsidR="00D373EA" w:rsidRPr="00E96834" w:rsidRDefault="00D373EA" w:rsidP="007439D2">
            <w:pPr>
              <w:spacing w:before="0" w:after="0"/>
              <w:rPr>
                <w:rFonts w:ascii="Calibri" w:hAnsi="Calibri"/>
                <w:b/>
                <w:bCs/>
                <w:color w:val="000000"/>
                <w:lang w:val="en-GB" w:eastAsia="da-DK"/>
              </w:rPr>
            </w:pPr>
          </w:p>
        </w:tc>
        <w:tc>
          <w:tcPr>
            <w:tcW w:w="2835" w:type="dxa"/>
          </w:tcPr>
          <w:p w:rsidR="00D373EA" w:rsidRPr="00E96834" w:rsidRDefault="00D373EA" w:rsidP="007439D2">
            <w:pPr>
              <w:spacing w:before="0" w:after="0"/>
              <w:rPr>
                <w:rFonts w:ascii="Calibri" w:hAnsi="Calibri"/>
                <w:b/>
                <w:bCs/>
                <w:color w:val="000000"/>
                <w:lang w:val="en-GB" w:eastAsia="da-DK"/>
              </w:rPr>
            </w:pPr>
          </w:p>
        </w:tc>
        <w:tc>
          <w:tcPr>
            <w:tcW w:w="1984" w:type="dxa"/>
          </w:tcPr>
          <w:p w:rsidR="00D373EA" w:rsidRPr="00E96834" w:rsidRDefault="00D373EA" w:rsidP="007439D2">
            <w:pPr>
              <w:spacing w:before="0" w:after="0"/>
              <w:rPr>
                <w:rFonts w:ascii="Calibri" w:hAnsi="Calibri"/>
                <w:b/>
                <w:bCs/>
                <w:color w:val="000000"/>
                <w:lang w:val="en-GB" w:eastAsia="da-DK"/>
              </w:rPr>
            </w:pPr>
          </w:p>
        </w:tc>
      </w:tr>
      <w:tr w:rsidR="00D373EA" w:rsidRPr="00E96834" w:rsidTr="007439D2">
        <w:tblPrEx>
          <w:tblLook w:val="00A0"/>
        </w:tblPrEx>
        <w:trPr>
          <w:trHeight w:val="300"/>
        </w:trPr>
        <w:tc>
          <w:tcPr>
            <w:tcW w:w="868" w:type="dxa"/>
            <w:noWrap/>
          </w:tcPr>
          <w:p w:rsidR="00D373EA" w:rsidRPr="00E96834" w:rsidRDefault="00D373EA" w:rsidP="00500529">
            <w:pPr>
              <w:spacing w:before="0" w:after="0"/>
              <w:jc w:val="center"/>
              <w:rPr>
                <w:rFonts w:ascii="Calibri" w:hAnsi="Calibri"/>
                <w:color w:val="000000"/>
                <w:sz w:val="22"/>
                <w:szCs w:val="22"/>
                <w:lang w:val="en-GB" w:eastAsia="da-DK"/>
              </w:rPr>
            </w:pPr>
            <w:r w:rsidRPr="00E96834">
              <w:rPr>
                <w:rFonts w:ascii="Calibri" w:hAnsi="Calibri"/>
                <w:color w:val="000000"/>
                <w:sz w:val="22"/>
                <w:szCs w:val="22"/>
                <w:lang w:val="en-GB" w:eastAsia="da-DK"/>
              </w:rPr>
              <w:t>054</w:t>
            </w:r>
          </w:p>
        </w:tc>
        <w:tc>
          <w:tcPr>
            <w:tcW w:w="4819" w:type="dxa"/>
            <w:noWrap/>
          </w:tcPr>
          <w:p w:rsidR="00D373EA" w:rsidRPr="00E96834" w:rsidRDefault="00D373EA" w:rsidP="00500529">
            <w:pPr>
              <w:spacing w:before="0" w:after="0"/>
              <w:rPr>
                <w:rFonts w:ascii="Calibri" w:hAnsi="Calibri"/>
                <w:color w:val="000000"/>
                <w:sz w:val="22"/>
                <w:szCs w:val="22"/>
                <w:lang w:val="en-GB" w:eastAsia="da-DK"/>
              </w:rPr>
            </w:pPr>
            <w:r w:rsidRPr="00E96834">
              <w:rPr>
                <w:rFonts w:ascii="Calibri" w:hAnsi="Calibri"/>
                <w:b/>
                <w:color w:val="000000"/>
                <w:sz w:val="22"/>
                <w:szCs w:val="22"/>
                <w:lang w:val="en-GB" w:eastAsia="da-DK"/>
              </w:rPr>
              <w:t>Balance, Analytical, 4 place, ≥ 300g</w:t>
            </w:r>
          </w:p>
          <w:p w:rsidR="00D373EA" w:rsidRPr="00E96834" w:rsidRDefault="00D373EA" w:rsidP="00EB7A86">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sz w:val="22"/>
                <w:szCs w:val="22"/>
                <w:lang w:val="en-GB" w:eastAsia="da-DK"/>
              </w:rPr>
              <w:t>Capacity ≥ 300 g</w:t>
            </w:r>
          </w:p>
          <w:p w:rsidR="00D373EA" w:rsidRPr="00E96834" w:rsidRDefault="00D373EA" w:rsidP="00EB7A86">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sz w:val="22"/>
                <w:szCs w:val="22"/>
                <w:lang w:val="en-GB" w:eastAsia="da-DK"/>
              </w:rPr>
              <w:t>Readability ≤ 0,1 mg</w:t>
            </w:r>
          </w:p>
          <w:p w:rsidR="00D373EA" w:rsidRPr="00E96834" w:rsidRDefault="00D373EA" w:rsidP="00EB7A86">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sz w:val="22"/>
                <w:szCs w:val="22"/>
                <w:lang w:val="en-GB" w:eastAsia="da-DK"/>
              </w:rPr>
              <w:t>Repeatability ≤ ± 0,1 mg</w:t>
            </w:r>
          </w:p>
          <w:p w:rsidR="00D373EA" w:rsidRPr="00E96834" w:rsidRDefault="00D373EA" w:rsidP="00EB7A86">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sz w:val="22"/>
                <w:szCs w:val="22"/>
                <w:lang w:val="en-GB" w:eastAsia="da-DK"/>
              </w:rPr>
              <w:t>Linearity ≤ ± 0,2 mg</w:t>
            </w:r>
          </w:p>
          <w:p w:rsidR="00D373EA" w:rsidRPr="00E96834" w:rsidRDefault="00D373EA" w:rsidP="00EB7A86">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sz w:val="22"/>
                <w:szCs w:val="22"/>
                <w:lang w:val="en-GB" w:eastAsia="da-DK"/>
              </w:rPr>
              <w:t>Response time ≤ 3s</w:t>
            </w:r>
          </w:p>
          <w:p w:rsidR="00D373EA" w:rsidRPr="00E96834" w:rsidRDefault="00D373EA" w:rsidP="00EB7A86">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sz w:val="22"/>
                <w:szCs w:val="22"/>
                <w:lang w:val="en-GB" w:eastAsia="da-DK"/>
              </w:rPr>
              <w:t>Pan diameter &gt; 80 mm</w:t>
            </w:r>
          </w:p>
          <w:p w:rsidR="00D373EA" w:rsidRPr="00E96834" w:rsidRDefault="00D373EA" w:rsidP="00EB7A86">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sz w:val="22"/>
                <w:szCs w:val="22"/>
                <w:lang w:val="en-GB" w:eastAsia="da-DK"/>
              </w:rPr>
              <w:t>Capable of being tared across the whole weighing range</w:t>
            </w:r>
          </w:p>
          <w:p w:rsidR="00D373EA" w:rsidRPr="00E96834" w:rsidRDefault="00D373EA" w:rsidP="00EB7A86">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sz w:val="22"/>
                <w:szCs w:val="22"/>
                <w:lang w:val="en-GB" w:eastAsia="da-DK"/>
              </w:rPr>
              <w:t>LED Display</w:t>
            </w:r>
          </w:p>
          <w:p w:rsidR="00D373EA" w:rsidRPr="00E96834" w:rsidRDefault="00D373EA" w:rsidP="00EB7A86">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sz w:val="22"/>
                <w:szCs w:val="22"/>
                <w:lang w:val="en-GB" w:eastAsia="da-DK"/>
              </w:rPr>
              <w:t>Calibration certificate from an accredited calibration laboratory.</w:t>
            </w:r>
          </w:p>
        </w:tc>
        <w:tc>
          <w:tcPr>
            <w:tcW w:w="4819" w:type="dxa"/>
          </w:tcPr>
          <w:p w:rsidR="00D373EA" w:rsidRPr="00E96834" w:rsidRDefault="00D373EA" w:rsidP="007439D2">
            <w:pPr>
              <w:spacing w:before="0" w:after="0"/>
              <w:rPr>
                <w:rFonts w:ascii="Calibri" w:hAnsi="Calibri"/>
                <w:b/>
                <w:bCs/>
                <w:color w:val="000000"/>
                <w:lang w:val="en-GB" w:eastAsia="da-DK"/>
              </w:rPr>
            </w:pPr>
          </w:p>
        </w:tc>
        <w:tc>
          <w:tcPr>
            <w:tcW w:w="2835" w:type="dxa"/>
          </w:tcPr>
          <w:p w:rsidR="00D373EA" w:rsidRPr="00E96834" w:rsidRDefault="00D373EA" w:rsidP="007439D2">
            <w:pPr>
              <w:spacing w:before="0" w:after="0"/>
              <w:rPr>
                <w:rFonts w:ascii="Calibri" w:hAnsi="Calibri"/>
                <w:b/>
                <w:bCs/>
                <w:color w:val="000000"/>
                <w:lang w:val="en-GB" w:eastAsia="da-DK"/>
              </w:rPr>
            </w:pPr>
          </w:p>
        </w:tc>
        <w:tc>
          <w:tcPr>
            <w:tcW w:w="1984" w:type="dxa"/>
          </w:tcPr>
          <w:p w:rsidR="00D373EA" w:rsidRPr="00E96834" w:rsidRDefault="00D373EA" w:rsidP="007439D2">
            <w:pPr>
              <w:spacing w:before="0" w:after="0"/>
              <w:rPr>
                <w:rFonts w:ascii="Calibri" w:hAnsi="Calibri"/>
                <w:b/>
                <w:bCs/>
                <w:color w:val="000000"/>
                <w:lang w:val="en-GB" w:eastAsia="da-DK"/>
              </w:rPr>
            </w:pPr>
          </w:p>
        </w:tc>
      </w:tr>
      <w:tr w:rsidR="00D373EA" w:rsidRPr="00E96834" w:rsidTr="007439D2">
        <w:tblPrEx>
          <w:tblLook w:val="00A0"/>
        </w:tblPrEx>
        <w:trPr>
          <w:trHeight w:val="300"/>
        </w:trPr>
        <w:tc>
          <w:tcPr>
            <w:tcW w:w="868" w:type="dxa"/>
            <w:noWrap/>
          </w:tcPr>
          <w:p w:rsidR="00D373EA" w:rsidRPr="00E96834" w:rsidRDefault="00D373EA" w:rsidP="00500529">
            <w:pPr>
              <w:spacing w:before="0" w:after="0"/>
              <w:jc w:val="center"/>
              <w:rPr>
                <w:rFonts w:ascii="Calibri" w:hAnsi="Calibri"/>
                <w:color w:val="000000"/>
                <w:sz w:val="22"/>
                <w:szCs w:val="22"/>
                <w:lang w:val="en-GB" w:eastAsia="da-DK"/>
              </w:rPr>
            </w:pPr>
            <w:r w:rsidRPr="00E96834">
              <w:rPr>
                <w:rFonts w:ascii="Calibri" w:hAnsi="Calibri"/>
                <w:color w:val="000000"/>
                <w:sz w:val="22"/>
                <w:szCs w:val="22"/>
                <w:lang w:val="en-GB" w:eastAsia="da-DK"/>
              </w:rPr>
              <w:t>055</w:t>
            </w:r>
          </w:p>
        </w:tc>
        <w:tc>
          <w:tcPr>
            <w:tcW w:w="4819" w:type="dxa"/>
            <w:noWrap/>
          </w:tcPr>
          <w:p w:rsidR="00D373EA" w:rsidRPr="00E96834" w:rsidRDefault="00D373EA" w:rsidP="00500529">
            <w:pPr>
              <w:spacing w:before="0" w:after="0"/>
              <w:rPr>
                <w:rFonts w:ascii="Calibri" w:hAnsi="Calibri"/>
                <w:color w:val="000000"/>
                <w:sz w:val="22"/>
                <w:szCs w:val="22"/>
                <w:lang w:val="en-GB" w:eastAsia="da-DK"/>
              </w:rPr>
            </w:pPr>
            <w:r w:rsidRPr="00E96834">
              <w:rPr>
                <w:rFonts w:ascii="Calibri" w:hAnsi="Calibri"/>
                <w:b/>
                <w:color w:val="000000"/>
                <w:sz w:val="22"/>
                <w:szCs w:val="22"/>
                <w:lang w:val="en-GB" w:eastAsia="da-DK"/>
              </w:rPr>
              <w:t>Balance, Top pan, 1600 g</w:t>
            </w:r>
          </w:p>
          <w:p w:rsidR="00D373EA" w:rsidRPr="00E96834" w:rsidRDefault="00D373EA" w:rsidP="00EB7A86">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sz w:val="22"/>
                <w:szCs w:val="22"/>
                <w:lang w:val="en-GB" w:eastAsia="da-DK"/>
              </w:rPr>
              <w:t>Top Pan Balance</w:t>
            </w:r>
          </w:p>
          <w:p w:rsidR="00D373EA" w:rsidRPr="00E96834" w:rsidRDefault="00D373EA" w:rsidP="00EB7A86">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sz w:val="22"/>
                <w:szCs w:val="22"/>
                <w:lang w:val="en-GB" w:eastAsia="da-DK"/>
              </w:rPr>
              <w:t>Capacity:  &gt; 1 600 g</w:t>
            </w:r>
          </w:p>
          <w:p w:rsidR="00D373EA" w:rsidRPr="00E96834" w:rsidRDefault="00D373EA" w:rsidP="00EB7A86">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sz w:val="22"/>
                <w:szCs w:val="22"/>
                <w:lang w:val="en-GB" w:eastAsia="da-DK"/>
              </w:rPr>
              <w:t>Readability: 0.01 g</w:t>
            </w:r>
          </w:p>
          <w:p w:rsidR="00D373EA" w:rsidRPr="00E96834" w:rsidRDefault="00D373EA" w:rsidP="00EB7A86">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sz w:val="22"/>
                <w:szCs w:val="22"/>
                <w:lang w:val="en-GB" w:eastAsia="da-DK"/>
              </w:rPr>
              <w:t>Tare facility</w:t>
            </w:r>
          </w:p>
          <w:p w:rsidR="00D373EA" w:rsidRPr="00E96834" w:rsidRDefault="00D373EA" w:rsidP="00EB7A86">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sz w:val="22"/>
                <w:szCs w:val="22"/>
                <w:lang w:val="en-GB" w:eastAsia="da-DK"/>
              </w:rPr>
              <w:t>Digital Display</w:t>
            </w:r>
          </w:p>
          <w:p w:rsidR="00D373EA" w:rsidRPr="00E96834" w:rsidRDefault="00D373EA" w:rsidP="00EB7A86">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sz w:val="22"/>
                <w:szCs w:val="22"/>
                <w:lang w:val="en-GB" w:eastAsia="da-DK"/>
              </w:rPr>
              <w:t>Stainless Steel Weighing pan: rectangular</w:t>
            </w:r>
          </w:p>
          <w:p w:rsidR="00D373EA" w:rsidRPr="00E96834" w:rsidRDefault="00D373EA" w:rsidP="00EB7A86">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sz w:val="22"/>
                <w:szCs w:val="22"/>
                <w:lang w:val="en-GB" w:eastAsia="da-DK"/>
              </w:rPr>
              <w:t>Calibration certificate from an accredited calibration laboratory.</w:t>
            </w:r>
          </w:p>
        </w:tc>
        <w:tc>
          <w:tcPr>
            <w:tcW w:w="4819" w:type="dxa"/>
          </w:tcPr>
          <w:p w:rsidR="00D373EA" w:rsidRPr="00E96834" w:rsidRDefault="00D373EA" w:rsidP="007439D2">
            <w:pPr>
              <w:spacing w:before="0" w:after="0"/>
              <w:rPr>
                <w:rFonts w:ascii="Calibri" w:hAnsi="Calibri"/>
                <w:b/>
                <w:bCs/>
                <w:color w:val="000000"/>
                <w:lang w:val="en-GB" w:eastAsia="da-DK"/>
              </w:rPr>
            </w:pPr>
          </w:p>
        </w:tc>
        <w:tc>
          <w:tcPr>
            <w:tcW w:w="2835" w:type="dxa"/>
          </w:tcPr>
          <w:p w:rsidR="00D373EA" w:rsidRPr="00E96834" w:rsidRDefault="00D373EA" w:rsidP="007439D2">
            <w:pPr>
              <w:spacing w:before="0" w:after="0"/>
              <w:rPr>
                <w:rFonts w:ascii="Calibri" w:hAnsi="Calibri"/>
                <w:b/>
                <w:bCs/>
                <w:color w:val="000000"/>
                <w:lang w:val="en-GB" w:eastAsia="da-DK"/>
              </w:rPr>
            </w:pPr>
          </w:p>
        </w:tc>
        <w:tc>
          <w:tcPr>
            <w:tcW w:w="1984" w:type="dxa"/>
          </w:tcPr>
          <w:p w:rsidR="00D373EA" w:rsidRPr="00E96834" w:rsidRDefault="00D373EA" w:rsidP="007439D2">
            <w:pPr>
              <w:spacing w:before="0" w:after="0"/>
              <w:rPr>
                <w:rFonts w:ascii="Calibri" w:hAnsi="Calibri"/>
                <w:b/>
                <w:bCs/>
                <w:color w:val="000000"/>
                <w:lang w:val="en-GB" w:eastAsia="da-DK"/>
              </w:rPr>
            </w:pPr>
          </w:p>
        </w:tc>
      </w:tr>
      <w:tr w:rsidR="00D373EA" w:rsidRPr="00E96834" w:rsidTr="007439D2">
        <w:tblPrEx>
          <w:tblLook w:val="00A0"/>
        </w:tblPrEx>
        <w:trPr>
          <w:trHeight w:val="300"/>
        </w:trPr>
        <w:tc>
          <w:tcPr>
            <w:tcW w:w="868" w:type="dxa"/>
            <w:noWrap/>
          </w:tcPr>
          <w:p w:rsidR="00D373EA" w:rsidRPr="00E96834" w:rsidRDefault="00D373EA" w:rsidP="00500529">
            <w:pPr>
              <w:spacing w:before="0" w:after="0"/>
              <w:jc w:val="center"/>
              <w:rPr>
                <w:rFonts w:ascii="Calibri" w:hAnsi="Calibri"/>
                <w:color w:val="000000"/>
                <w:sz w:val="22"/>
                <w:szCs w:val="22"/>
                <w:lang w:val="en-GB" w:eastAsia="da-DK"/>
              </w:rPr>
            </w:pPr>
            <w:r w:rsidRPr="00E96834">
              <w:rPr>
                <w:rFonts w:ascii="Calibri" w:hAnsi="Calibri"/>
                <w:color w:val="000000"/>
                <w:sz w:val="22"/>
                <w:szCs w:val="22"/>
                <w:lang w:val="en-GB" w:eastAsia="da-DK"/>
              </w:rPr>
              <w:t>056</w:t>
            </w:r>
          </w:p>
        </w:tc>
        <w:tc>
          <w:tcPr>
            <w:tcW w:w="4819" w:type="dxa"/>
            <w:noWrap/>
          </w:tcPr>
          <w:p w:rsidR="00D373EA" w:rsidRPr="00E96834" w:rsidRDefault="00D373EA" w:rsidP="00500529">
            <w:pPr>
              <w:spacing w:before="0" w:after="0"/>
              <w:rPr>
                <w:rFonts w:ascii="Calibri" w:hAnsi="Calibri"/>
                <w:color w:val="000000"/>
                <w:sz w:val="22"/>
                <w:szCs w:val="22"/>
                <w:lang w:val="en-GB" w:eastAsia="da-DK"/>
              </w:rPr>
            </w:pPr>
            <w:r w:rsidRPr="00E96834">
              <w:rPr>
                <w:rFonts w:ascii="Calibri" w:hAnsi="Calibri"/>
                <w:b/>
                <w:color w:val="000000"/>
                <w:sz w:val="22"/>
                <w:szCs w:val="22"/>
                <w:lang w:val="en-GB" w:eastAsia="da-DK"/>
              </w:rPr>
              <w:t>Sliding triple beam balance, 2000g</w:t>
            </w:r>
          </w:p>
          <w:p w:rsidR="00D373EA" w:rsidRPr="00E96834" w:rsidRDefault="00D373EA" w:rsidP="00EB7A86">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sz w:val="22"/>
                <w:szCs w:val="22"/>
                <w:lang w:val="en-GB" w:eastAsia="da-DK"/>
              </w:rPr>
              <w:t>Capacity &gt; 2000g</w:t>
            </w:r>
          </w:p>
          <w:p w:rsidR="00D373EA" w:rsidRPr="00E96834" w:rsidRDefault="00D373EA" w:rsidP="00EB7A86">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sz w:val="22"/>
                <w:szCs w:val="22"/>
                <w:lang w:val="en-GB" w:eastAsia="da-DK"/>
              </w:rPr>
              <w:t>Readability ≤1g</w:t>
            </w:r>
          </w:p>
          <w:p w:rsidR="00D373EA" w:rsidRPr="00E96834" w:rsidRDefault="00D373EA" w:rsidP="00EB7A86">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sz w:val="22"/>
                <w:szCs w:val="22"/>
                <w:lang w:val="en-GB" w:eastAsia="da-DK"/>
              </w:rPr>
              <w:t>Calibration certificate from an accredited calibration laboratory.</w:t>
            </w:r>
          </w:p>
        </w:tc>
        <w:tc>
          <w:tcPr>
            <w:tcW w:w="4819" w:type="dxa"/>
          </w:tcPr>
          <w:p w:rsidR="00D373EA" w:rsidRPr="00E96834" w:rsidRDefault="00D373EA" w:rsidP="007439D2">
            <w:pPr>
              <w:spacing w:before="0" w:after="0"/>
              <w:rPr>
                <w:rFonts w:ascii="Calibri" w:hAnsi="Calibri"/>
                <w:b/>
                <w:bCs/>
                <w:color w:val="000000"/>
                <w:lang w:val="en-GB" w:eastAsia="da-DK"/>
              </w:rPr>
            </w:pPr>
          </w:p>
        </w:tc>
        <w:tc>
          <w:tcPr>
            <w:tcW w:w="2835" w:type="dxa"/>
          </w:tcPr>
          <w:p w:rsidR="00D373EA" w:rsidRPr="00E96834" w:rsidRDefault="00D373EA" w:rsidP="007439D2">
            <w:pPr>
              <w:spacing w:before="0" w:after="0"/>
              <w:rPr>
                <w:rFonts w:ascii="Calibri" w:hAnsi="Calibri"/>
                <w:b/>
                <w:bCs/>
                <w:color w:val="000000"/>
                <w:lang w:val="en-GB" w:eastAsia="da-DK"/>
              </w:rPr>
            </w:pPr>
          </w:p>
        </w:tc>
        <w:tc>
          <w:tcPr>
            <w:tcW w:w="1984" w:type="dxa"/>
          </w:tcPr>
          <w:p w:rsidR="00D373EA" w:rsidRPr="00E96834" w:rsidRDefault="00D373EA" w:rsidP="007439D2">
            <w:pPr>
              <w:spacing w:before="0" w:after="0"/>
              <w:rPr>
                <w:rFonts w:ascii="Calibri" w:hAnsi="Calibri"/>
                <w:b/>
                <w:bCs/>
                <w:color w:val="000000"/>
                <w:lang w:val="en-GB" w:eastAsia="da-DK"/>
              </w:rPr>
            </w:pPr>
          </w:p>
        </w:tc>
      </w:tr>
      <w:tr w:rsidR="00D373EA" w:rsidRPr="00E96834" w:rsidTr="007439D2">
        <w:tblPrEx>
          <w:tblLook w:val="00A0"/>
        </w:tblPrEx>
        <w:trPr>
          <w:trHeight w:val="300"/>
        </w:trPr>
        <w:tc>
          <w:tcPr>
            <w:tcW w:w="868" w:type="dxa"/>
            <w:noWrap/>
          </w:tcPr>
          <w:p w:rsidR="00D373EA" w:rsidRPr="00E96834" w:rsidRDefault="00D373EA" w:rsidP="00500529">
            <w:pPr>
              <w:spacing w:before="0" w:after="0"/>
              <w:jc w:val="center"/>
              <w:rPr>
                <w:rFonts w:ascii="Calibri" w:hAnsi="Calibri"/>
                <w:color w:val="000000"/>
                <w:sz w:val="22"/>
                <w:szCs w:val="22"/>
                <w:lang w:val="en-GB" w:eastAsia="da-DK"/>
              </w:rPr>
            </w:pPr>
            <w:r w:rsidRPr="00E96834">
              <w:rPr>
                <w:rFonts w:ascii="Calibri" w:hAnsi="Calibri"/>
                <w:color w:val="000000"/>
                <w:sz w:val="22"/>
                <w:szCs w:val="22"/>
                <w:lang w:val="en-GB" w:eastAsia="da-DK"/>
              </w:rPr>
              <w:t>088</w:t>
            </w:r>
          </w:p>
        </w:tc>
        <w:tc>
          <w:tcPr>
            <w:tcW w:w="4819" w:type="dxa"/>
            <w:noWrap/>
          </w:tcPr>
          <w:p w:rsidR="00D373EA" w:rsidRPr="00E96834" w:rsidRDefault="00D373EA" w:rsidP="00500529">
            <w:pPr>
              <w:spacing w:before="0" w:after="0"/>
              <w:rPr>
                <w:rFonts w:ascii="Calibri" w:hAnsi="Calibri"/>
                <w:color w:val="000000"/>
                <w:sz w:val="22"/>
                <w:szCs w:val="22"/>
                <w:lang w:val="en-GB" w:eastAsia="da-DK"/>
              </w:rPr>
            </w:pPr>
            <w:r w:rsidRPr="00E96834">
              <w:rPr>
                <w:rFonts w:ascii="Calibri" w:hAnsi="Calibri"/>
                <w:b/>
                <w:color w:val="000000"/>
                <w:sz w:val="22"/>
                <w:szCs w:val="22"/>
                <w:lang w:val="en-GB" w:eastAsia="da-DK"/>
              </w:rPr>
              <w:t>Balance, Top Pan – 2 place, 400g</w:t>
            </w:r>
          </w:p>
          <w:p w:rsidR="00D373EA" w:rsidRPr="00E96834" w:rsidRDefault="00D373EA" w:rsidP="00EB7A86">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sz w:val="22"/>
                <w:szCs w:val="22"/>
                <w:lang w:val="en-GB" w:eastAsia="da-DK"/>
              </w:rPr>
              <w:t>Capacity ≥ 400 g</w:t>
            </w:r>
          </w:p>
          <w:p w:rsidR="00D373EA" w:rsidRPr="00E96834" w:rsidRDefault="00D373EA" w:rsidP="00EB7A86">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sz w:val="22"/>
                <w:szCs w:val="22"/>
                <w:lang w:val="en-GB" w:eastAsia="da-DK"/>
              </w:rPr>
              <w:t>Single Range</w:t>
            </w:r>
          </w:p>
          <w:p w:rsidR="00D373EA" w:rsidRPr="00E96834" w:rsidRDefault="00D373EA" w:rsidP="00EB7A86">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sz w:val="22"/>
                <w:szCs w:val="22"/>
                <w:lang w:val="en-GB" w:eastAsia="da-DK"/>
              </w:rPr>
              <w:t>Readability 0,01 g</w:t>
            </w:r>
          </w:p>
          <w:p w:rsidR="00D373EA" w:rsidRPr="00E96834" w:rsidRDefault="00D373EA" w:rsidP="00EB7A86">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sz w:val="22"/>
                <w:szCs w:val="22"/>
                <w:lang w:val="en-GB" w:eastAsia="da-DK"/>
              </w:rPr>
              <w:t xml:space="preserve">Repeatability ≤ ± 0,01 g </w:t>
            </w:r>
          </w:p>
          <w:p w:rsidR="00D373EA" w:rsidRPr="00E96834" w:rsidRDefault="00D373EA" w:rsidP="00EB7A86">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sz w:val="22"/>
                <w:szCs w:val="22"/>
                <w:lang w:val="en-GB" w:eastAsia="da-DK"/>
              </w:rPr>
              <w:t>Linearity ≤ ± 0002 g</w:t>
            </w:r>
          </w:p>
          <w:p w:rsidR="00D373EA" w:rsidRPr="00E96834" w:rsidRDefault="00D373EA" w:rsidP="00EB7A86">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sz w:val="22"/>
                <w:szCs w:val="22"/>
                <w:lang w:val="en-GB" w:eastAsia="da-DK"/>
              </w:rPr>
              <w:t>Response time ≤ 2 s</w:t>
            </w:r>
          </w:p>
          <w:p w:rsidR="00D373EA" w:rsidRPr="00E96834" w:rsidRDefault="00D373EA" w:rsidP="00EB7A86">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sz w:val="22"/>
                <w:szCs w:val="22"/>
                <w:lang w:val="en-GB" w:eastAsia="da-DK"/>
              </w:rPr>
              <w:t>Pan diameter 110 - 160 mm</w:t>
            </w:r>
          </w:p>
          <w:p w:rsidR="00D373EA" w:rsidRPr="00E96834" w:rsidRDefault="00D373EA" w:rsidP="00EB7A86">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sz w:val="22"/>
                <w:szCs w:val="22"/>
                <w:lang w:val="en-GB" w:eastAsia="da-DK"/>
              </w:rPr>
              <w:t>Capable of being tared across the whole weighing range</w:t>
            </w:r>
          </w:p>
          <w:p w:rsidR="00D373EA" w:rsidRPr="00E96834" w:rsidRDefault="00D373EA" w:rsidP="00EB7A86">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sz w:val="22"/>
                <w:szCs w:val="22"/>
                <w:lang w:val="en-GB" w:eastAsia="da-DK"/>
              </w:rPr>
              <w:t>LED Display</w:t>
            </w:r>
          </w:p>
          <w:p w:rsidR="00D373EA" w:rsidRPr="00E96834" w:rsidRDefault="00D373EA" w:rsidP="00EB7A86">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sz w:val="22"/>
                <w:szCs w:val="22"/>
                <w:lang w:val="en-GB" w:eastAsia="da-DK"/>
              </w:rPr>
              <w:t>Calibration certificate from an accredited calibration laboratory.</w:t>
            </w:r>
          </w:p>
        </w:tc>
        <w:tc>
          <w:tcPr>
            <w:tcW w:w="4819" w:type="dxa"/>
          </w:tcPr>
          <w:p w:rsidR="00D373EA" w:rsidRPr="00E96834" w:rsidRDefault="00D373EA" w:rsidP="007439D2">
            <w:pPr>
              <w:spacing w:before="0" w:after="0"/>
              <w:rPr>
                <w:rFonts w:ascii="Calibri" w:hAnsi="Calibri"/>
                <w:b/>
                <w:bCs/>
                <w:color w:val="000000"/>
                <w:lang w:val="en-GB" w:eastAsia="da-DK"/>
              </w:rPr>
            </w:pPr>
          </w:p>
        </w:tc>
        <w:tc>
          <w:tcPr>
            <w:tcW w:w="2835" w:type="dxa"/>
          </w:tcPr>
          <w:p w:rsidR="00D373EA" w:rsidRPr="00E96834" w:rsidRDefault="00D373EA" w:rsidP="007439D2">
            <w:pPr>
              <w:spacing w:before="0" w:after="0"/>
              <w:rPr>
                <w:rFonts w:ascii="Calibri" w:hAnsi="Calibri"/>
                <w:b/>
                <w:bCs/>
                <w:color w:val="000000"/>
                <w:lang w:val="en-GB" w:eastAsia="da-DK"/>
              </w:rPr>
            </w:pPr>
          </w:p>
        </w:tc>
        <w:tc>
          <w:tcPr>
            <w:tcW w:w="1984" w:type="dxa"/>
          </w:tcPr>
          <w:p w:rsidR="00D373EA" w:rsidRPr="00E96834" w:rsidRDefault="00D373EA" w:rsidP="007439D2">
            <w:pPr>
              <w:spacing w:before="0" w:after="0"/>
              <w:rPr>
                <w:rFonts w:ascii="Calibri" w:hAnsi="Calibri"/>
                <w:b/>
                <w:bCs/>
                <w:color w:val="000000"/>
                <w:lang w:val="en-GB" w:eastAsia="da-DK"/>
              </w:rPr>
            </w:pPr>
          </w:p>
        </w:tc>
      </w:tr>
      <w:tr w:rsidR="00D373EA" w:rsidRPr="00E96834" w:rsidTr="007439D2">
        <w:tblPrEx>
          <w:tblLook w:val="00A0"/>
        </w:tblPrEx>
        <w:trPr>
          <w:trHeight w:val="300"/>
        </w:trPr>
        <w:tc>
          <w:tcPr>
            <w:tcW w:w="868" w:type="dxa"/>
            <w:noWrap/>
          </w:tcPr>
          <w:p w:rsidR="00D373EA" w:rsidRPr="00E96834" w:rsidRDefault="00D373EA" w:rsidP="00500529">
            <w:pPr>
              <w:spacing w:before="0" w:after="0"/>
              <w:jc w:val="center"/>
              <w:rPr>
                <w:rFonts w:ascii="Calibri" w:hAnsi="Calibri"/>
                <w:color w:val="000000"/>
                <w:sz w:val="22"/>
                <w:szCs w:val="22"/>
                <w:lang w:val="en-GB" w:eastAsia="da-DK"/>
              </w:rPr>
            </w:pPr>
            <w:r w:rsidRPr="00E96834">
              <w:rPr>
                <w:rFonts w:ascii="Calibri" w:hAnsi="Calibri"/>
                <w:color w:val="000000"/>
                <w:sz w:val="22"/>
                <w:szCs w:val="22"/>
                <w:lang w:val="en-GB" w:eastAsia="da-DK"/>
              </w:rPr>
              <w:t>134</w:t>
            </w:r>
          </w:p>
        </w:tc>
        <w:tc>
          <w:tcPr>
            <w:tcW w:w="4819" w:type="dxa"/>
            <w:noWrap/>
          </w:tcPr>
          <w:p w:rsidR="00D373EA" w:rsidRPr="00E96834" w:rsidRDefault="00D373EA" w:rsidP="00500529">
            <w:pPr>
              <w:spacing w:before="0" w:after="0"/>
              <w:rPr>
                <w:rFonts w:ascii="Calibri" w:hAnsi="Calibri"/>
                <w:color w:val="000000"/>
                <w:sz w:val="22"/>
                <w:szCs w:val="22"/>
                <w:lang w:val="en-GB" w:eastAsia="da-DK"/>
              </w:rPr>
            </w:pPr>
            <w:r w:rsidRPr="00E96834">
              <w:rPr>
                <w:rFonts w:ascii="Calibri" w:hAnsi="Calibri"/>
                <w:b/>
                <w:color w:val="000000"/>
                <w:sz w:val="22"/>
                <w:szCs w:val="22"/>
                <w:lang w:val="en-GB" w:eastAsia="da-DK"/>
              </w:rPr>
              <w:t>Balance, Top Pan – 1 place, 4000g</w:t>
            </w:r>
          </w:p>
          <w:p w:rsidR="00D373EA" w:rsidRPr="00E96834" w:rsidRDefault="00D373EA" w:rsidP="00EB7A86">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sz w:val="22"/>
                <w:szCs w:val="22"/>
                <w:lang w:val="en-GB" w:eastAsia="da-DK"/>
              </w:rPr>
              <w:t>Top Pan Balance</w:t>
            </w:r>
          </w:p>
          <w:p w:rsidR="00D373EA" w:rsidRPr="00E96834" w:rsidRDefault="00D373EA" w:rsidP="00EB7A86">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sz w:val="22"/>
                <w:szCs w:val="22"/>
                <w:lang w:val="en-GB" w:eastAsia="da-DK"/>
              </w:rPr>
              <w:t>Capacity:  &gt; 4 000 g</w:t>
            </w:r>
          </w:p>
          <w:p w:rsidR="00D373EA" w:rsidRPr="00E96834" w:rsidRDefault="00D373EA" w:rsidP="00EB7A86">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sz w:val="22"/>
                <w:szCs w:val="22"/>
                <w:lang w:val="en-GB" w:eastAsia="da-DK"/>
              </w:rPr>
              <w:t>Readability: 0.1 g</w:t>
            </w:r>
          </w:p>
          <w:p w:rsidR="00D373EA" w:rsidRPr="00E96834" w:rsidRDefault="00D373EA" w:rsidP="00EB7A86">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sz w:val="22"/>
                <w:szCs w:val="22"/>
                <w:lang w:val="en-GB" w:eastAsia="da-DK"/>
              </w:rPr>
              <w:t>Tare facility</w:t>
            </w:r>
          </w:p>
          <w:p w:rsidR="00D373EA" w:rsidRPr="00E96834" w:rsidRDefault="00D373EA" w:rsidP="00EB7A86">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sz w:val="22"/>
                <w:szCs w:val="22"/>
                <w:lang w:val="en-GB" w:eastAsia="da-DK"/>
              </w:rPr>
              <w:t>Digital Display</w:t>
            </w:r>
          </w:p>
          <w:p w:rsidR="00D373EA" w:rsidRPr="00E96834" w:rsidRDefault="00D373EA" w:rsidP="00EB7A86">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sz w:val="22"/>
                <w:szCs w:val="22"/>
                <w:lang w:val="en-GB" w:eastAsia="da-DK"/>
              </w:rPr>
              <w:t>Stainless steel weighing pan: rectangular, approx dimensions 200 mm x 200mm.</w:t>
            </w:r>
          </w:p>
          <w:p w:rsidR="00D373EA" w:rsidRPr="00E96834" w:rsidRDefault="00D373EA" w:rsidP="00EB7A86">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sz w:val="22"/>
                <w:szCs w:val="22"/>
                <w:lang w:val="en-GB" w:eastAsia="da-DK"/>
              </w:rPr>
              <w:t>Calibration certificate from an accredited calibration laboratory.</w:t>
            </w:r>
          </w:p>
        </w:tc>
        <w:tc>
          <w:tcPr>
            <w:tcW w:w="4819" w:type="dxa"/>
          </w:tcPr>
          <w:p w:rsidR="00D373EA" w:rsidRPr="00E96834" w:rsidRDefault="00D373EA" w:rsidP="007439D2">
            <w:pPr>
              <w:spacing w:before="0" w:after="0"/>
              <w:rPr>
                <w:rFonts w:ascii="Calibri" w:hAnsi="Calibri"/>
                <w:b/>
                <w:bCs/>
                <w:color w:val="000000"/>
                <w:lang w:val="en-GB" w:eastAsia="da-DK"/>
              </w:rPr>
            </w:pPr>
          </w:p>
        </w:tc>
        <w:tc>
          <w:tcPr>
            <w:tcW w:w="2835" w:type="dxa"/>
          </w:tcPr>
          <w:p w:rsidR="00D373EA" w:rsidRPr="00E96834" w:rsidRDefault="00D373EA" w:rsidP="007439D2">
            <w:pPr>
              <w:spacing w:before="0" w:after="0"/>
              <w:rPr>
                <w:rFonts w:ascii="Calibri" w:hAnsi="Calibri"/>
                <w:b/>
                <w:bCs/>
                <w:color w:val="000000"/>
                <w:lang w:val="en-GB" w:eastAsia="da-DK"/>
              </w:rPr>
            </w:pPr>
          </w:p>
        </w:tc>
        <w:tc>
          <w:tcPr>
            <w:tcW w:w="1984" w:type="dxa"/>
          </w:tcPr>
          <w:p w:rsidR="00D373EA" w:rsidRPr="00E96834" w:rsidRDefault="00D373EA" w:rsidP="007439D2">
            <w:pPr>
              <w:spacing w:before="0" w:after="0"/>
              <w:rPr>
                <w:rFonts w:ascii="Calibri" w:hAnsi="Calibri"/>
                <w:b/>
                <w:bCs/>
                <w:color w:val="000000"/>
                <w:lang w:val="en-GB" w:eastAsia="da-DK"/>
              </w:rPr>
            </w:pPr>
          </w:p>
        </w:tc>
      </w:tr>
      <w:tr w:rsidR="00D373EA" w:rsidRPr="00E96834" w:rsidTr="007439D2">
        <w:tblPrEx>
          <w:tblLook w:val="00A0"/>
        </w:tblPrEx>
        <w:trPr>
          <w:trHeight w:val="300"/>
        </w:trPr>
        <w:tc>
          <w:tcPr>
            <w:tcW w:w="868" w:type="dxa"/>
            <w:noWrap/>
          </w:tcPr>
          <w:p w:rsidR="00D373EA" w:rsidRPr="00E96834" w:rsidRDefault="00D373EA" w:rsidP="00500529">
            <w:pPr>
              <w:spacing w:before="0" w:after="0"/>
              <w:jc w:val="center"/>
              <w:rPr>
                <w:rFonts w:ascii="Calibri" w:hAnsi="Calibri"/>
                <w:color w:val="000000"/>
                <w:sz w:val="22"/>
                <w:szCs w:val="22"/>
                <w:lang w:val="en-GB" w:eastAsia="da-DK"/>
              </w:rPr>
            </w:pPr>
            <w:r w:rsidRPr="00E96834">
              <w:rPr>
                <w:rFonts w:ascii="Calibri" w:hAnsi="Calibri"/>
                <w:color w:val="000000"/>
                <w:sz w:val="22"/>
                <w:szCs w:val="22"/>
                <w:lang w:val="en-GB" w:eastAsia="da-DK"/>
              </w:rPr>
              <w:t>141</w:t>
            </w:r>
          </w:p>
        </w:tc>
        <w:tc>
          <w:tcPr>
            <w:tcW w:w="4819" w:type="dxa"/>
            <w:noWrap/>
          </w:tcPr>
          <w:p w:rsidR="00D373EA" w:rsidRPr="00E96834" w:rsidRDefault="00D373EA" w:rsidP="00EB494A">
            <w:pPr>
              <w:spacing w:before="0" w:after="0"/>
              <w:rPr>
                <w:rFonts w:ascii="Calibri" w:hAnsi="Calibri"/>
                <w:color w:val="000000"/>
                <w:sz w:val="22"/>
                <w:szCs w:val="22"/>
                <w:lang w:val="en-GB" w:eastAsia="da-DK"/>
              </w:rPr>
            </w:pPr>
            <w:r w:rsidRPr="00E96834">
              <w:rPr>
                <w:rFonts w:ascii="Calibri" w:hAnsi="Calibri"/>
                <w:b/>
                <w:color w:val="000000"/>
                <w:sz w:val="22"/>
                <w:szCs w:val="22"/>
                <w:lang w:val="en-GB" w:eastAsia="da-DK"/>
              </w:rPr>
              <w:t>Balance, Top Pan – 1 place, 3000g</w:t>
            </w:r>
          </w:p>
          <w:p w:rsidR="00D373EA" w:rsidRPr="00E96834" w:rsidRDefault="00D373EA" w:rsidP="00500529">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sz w:val="22"/>
                <w:szCs w:val="22"/>
                <w:lang w:val="en-GB" w:eastAsia="da-DK"/>
              </w:rPr>
              <w:t>Top Pan Balance</w:t>
            </w:r>
          </w:p>
          <w:p w:rsidR="00D373EA" w:rsidRPr="00E96834" w:rsidRDefault="00D373EA" w:rsidP="00500529">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sz w:val="22"/>
                <w:szCs w:val="22"/>
                <w:lang w:val="en-GB" w:eastAsia="da-DK"/>
              </w:rPr>
              <w:t>Capacity:  &gt; 3 000 g</w:t>
            </w:r>
          </w:p>
          <w:p w:rsidR="00D373EA" w:rsidRPr="00E96834" w:rsidRDefault="00D373EA" w:rsidP="00500529">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sz w:val="22"/>
                <w:szCs w:val="22"/>
                <w:lang w:val="en-GB" w:eastAsia="da-DK"/>
              </w:rPr>
              <w:t>Readability: 0.1 g</w:t>
            </w:r>
          </w:p>
          <w:p w:rsidR="00D373EA" w:rsidRPr="00E96834" w:rsidRDefault="00D373EA" w:rsidP="00500529">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sz w:val="22"/>
                <w:szCs w:val="22"/>
                <w:lang w:val="en-GB" w:eastAsia="da-DK"/>
              </w:rPr>
              <w:t>Tare facility</w:t>
            </w:r>
          </w:p>
          <w:p w:rsidR="00D373EA" w:rsidRPr="00E96834" w:rsidRDefault="00D373EA" w:rsidP="00500529">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sz w:val="22"/>
                <w:szCs w:val="22"/>
                <w:lang w:val="en-GB" w:eastAsia="da-DK"/>
              </w:rPr>
              <w:t>Digital Display</w:t>
            </w:r>
          </w:p>
          <w:p w:rsidR="00D373EA" w:rsidRPr="00E96834" w:rsidRDefault="00D373EA" w:rsidP="00500529">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sz w:val="22"/>
                <w:szCs w:val="22"/>
                <w:lang w:val="en-GB" w:eastAsia="da-DK"/>
              </w:rPr>
              <w:t>Stainless steel weighing pan: rectangular, approx dimensions 200 mm x 200mm</w:t>
            </w:r>
          </w:p>
          <w:p w:rsidR="00D373EA" w:rsidRPr="00E96834" w:rsidRDefault="00D373EA" w:rsidP="00500529">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sz w:val="22"/>
                <w:szCs w:val="22"/>
                <w:lang w:val="en-GB" w:eastAsia="da-DK"/>
              </w:rPr>
              <w:t>Calibration certificate from an accredited calibration laboratory</w:t>
            </w:r>
          </w:p>
        </w:tc>
        <w:tc>
          <w:tcPr>
            <w:tcW w:w="4819" w:type="dxa"/>
          </w:tcPr>
          <w:p w:rsidR="00D373EA" w:rsidRPr="00E96834" w:rsidRDefault="00D373EA" w:rsidP="007439D2">
            <w:pPr>
              <w:spacing w:before="0" w:after="0"/>
              <w:rPr>
                <w:rFonts w:ascii="Calibri" w:hAnsi="Calibri"/>
                <w:b/>
                <w:bCs/>
                <w:color w:val="000000"/>
                <w:lang w:val="en-GB" w:eastAsia="da-DK"/>
              </w:rPr>
            </w:pPr>
          </w:p>
        </w:tc>
        <w:tc>
          <w:tcPr>
            <w:tcW w:w="2835" w:type="dxa"/>
          </w:tcPr>
          <w:p w:rsidR="00D373EA" w:rsidRPr="00E96834" w:rsidRDefault="00D373EA" w:rsidP="007439D2">
            <w:pPr>
              <w:spacing w:before="0" w:after="0"/>
              <w:rPr>
                <w:rFonts w:ascii="Calibri" w:hAnsi="Calibri"/>
                <w:b/>
                <w:bCs/>
                <w:color w:val="000000"/>
                <w:lang w:val="en-GB" w:eastAsia="da-DK"/>
              </w:rPr>
            </w:pPr>
          </w:p>
        </w:tc>
        <w:tc>
          <w:tcPr>
            <w:tcW w:w="1984" w:type="dxa"/>
          </w:tcPr>
          <w:p w:rsidR="00D373EA" w:rsidRPr="00E96834" w:rsidRDefault="00D373EA" w:rsidP="007439D2">
            <w:pPr>
              <w:spacing w:before="0" w:after="0"/>
              <w:rPr>
                <w:rFonts w:ascii="Calibri" w:hAnsi="Calibri"/>
                <w:b/>
                <w:bCs/>
                <w:color w:val="000000"/>
                <w:lang w:val="en-GB" w:eastAsia="da-DK"/>
              </w:rPr>
            </w:pPr>
          </w:p>
        </w:tc>
      </w:tr>
      <w:tr w:rsidR="00D373EA" w:rsidRPr="00E96834" w:rsidTr="007439D2">
        <w:tblPrEx>
          <w:tblLook w:val="00A0"/>
        </w:tblPrEx>
        <w:trPr>
          <w:trHeight w:val="300"/>
        </w:trPr>
        <w:tc>
          <w:tcPr>
            <w:tcW w:w="868" w:type="dxa"/>
            <w:noWrap/>
          </w:tcPr>
          <w:p w:rsidR="00D373EA" w:rsidRPr="00E96834" w:rsidRDefault="00D373EA" w:rsidP="00500529">
            <w:pPr>
              <w:spacing w:before="0" w:after="0"/>
              <w:jc w:val="center"/>
              <w:rPr>
                <w:rFonts w:ascii="Calibri" w:hAnsi="Calibri"/>
                <w:color w:val="000000"/>
                <w:sz w:val="22"/>
                <w:szCs w:val="22"/>
                <w:lang w:val="en-GB" w:eastAsia="da-DK"/>
              </w:rPr>
            </w:pPr>
            <w:r w:rsidRPr="00E96834">
              <w:rPr>
                <w:rFonts w:ascii="Calibri" w:hAnsi="Calibri"/>
                <w:color w:val="000000"/>
                <w:sz w:val="22"/>
                <w:szCs w:val="22"/>
                <w:lang w:val="en-GB" w:eastAsia="da-DK"/>
              </w:rPr>
              <w:t>200</w:t>
            </w:r>
          </w:p>
        </w:tc>
        <w:tc>
          <w:tcPr>
            <w:tcW w:w="4819" w:type="dxa"/>
            <w:noWrap/>
          </w:tcPr>
          <w:p w:rsidR="00D373EA" w:rsidRPr="00E96834" w:rsidRDefault="00D373EA" w:rsidP="00500529">
            <w:pPr>
              <w:spacing w:before="0" w:after="0"/>
              <w:rPr>
                <w:rFonts w:ascii="Calibri" w:hAnsi="Calibri"/>
                <w:color w:val="000000"/>
                <w:sz w:val="22"/>
                <w:szCs w:val="22"/>
                <w:lang w:val="en-GB" w:eastAsia="da-DK"/>
              </w:rPr>
            </w:pPr>
            <w:r w:rsidRPr="00E96834">
              <w:rPr>
                <w:rFonts w:ascii="Calibri" w:hAnsi="Calibri"/>
                <w:b/>
                <w:color w:val="000000"/>
                <w:sz w:val="22"/>
                <w:szCs w:val="22"/>
                <w:lang w:val="en-GB" w:eastAsia="da-DK"/>
              </w:rPr>
              <w:t>Set of Weights, OIML Class F1, 1g to 1 kg</w:t>
            </w:r>
          </w:p>
          <w:p w:rsidR="00D373EA" w:rsidRPr="00E96834" w:rsidRDefault="00D373EA" w:rsidP="0049560A">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sz w:val="22"/>
                <w:szCs w:val="22"/>
                <w:lang w:val="en-GB" w:eastAsia="da-DK"/>
              </w:rPr>
              <w:t>Range: 1g; 2 g; 2g; 5g; 10g; 20g; 20g; 50g; 100g; 200g; 200g; 500g; 1000g.</w:t>
            </w:r>
          </w:p>
          <w:p w:rsidR="00D373EA" w:rsidRPr="00E96834" w:rsidRDefault="00D373EA" w:rsidP="0049560A">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sz w:val="22"/>
                <w:szCs w:val="22"/>
                <w:lang w:val="en-GB" w:eastAsia="da-DK"/>
              </w:rPr>
              <w:t xml:space="preserve">Without an adjustment chamber. </w:t>
            </w:r>
          </w:p>
          <w:p w:rsidR="00D373EA" w:rsidRPr="00E96834" w:rsidRDefault="00D373EA" w:rsidP="0049560A">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sz w:val="22"/>
                <w:szCs w:val="22"/>
                <w:lang w:val="en-GB" w:eastAsia="da-DK"/>
              </w:rPr>
              <w:t xml:space="preserve">With a knob. </w:t>
            </w:r>
          </w:p>
          <w:p w:rsidR="00D373EA" w:rsidRPr="00E96834" w:rsidRDefault="00D373EA" w:rsidP="0049560A">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sz w:val="22"/>
                <w:szCs w:val="22"/>
                <w:lang w:val="en-GB" w:eastAsia="da-DK"/>
              </w:rPr>
              <w:t>With a wooden box for storage.</w:t>
            </w:r>
          </w:p>
          <w:p w:rsidR="00D373EA" w:rsidRPr="00E96834" w:rsidRDefault="00D373EA" w:rsidP="0049560A">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sz w:val="22"/>
                <w:szCs w:val="22"/>
                <w:lang w:val="en-GB" w:eastAsia="da-DK"/>
              </w:rPr>
              <w:t>Calibration certificate from an accredited calibration laboratory</w:t>
            </w:r>
          </w:p>
        </w:tc>
        <w:tc>
          <w:tcPr>
            <w:tcW w:w="4819" w:type="dxa"/>
          </w:tcPr>
          <w:p w:rsidR="00D373EA" w:rsidRPr="00E96834" w:rsidRDefault="00D373EA" w:rsidP="007439D2">
            <w:pPr>
              <w:spacing w:before="0" w:after="0"/>
              <w:rPr>
                <w:rFonts w:ascii="Calibri" w:hAnsi="Calibri"/>
                <w:b/>
                <w:bCs/>
                <w:color w:val="000000"/>
                <w:lang w:val="en-GB" w:eastAsia="da-DK"/>
              </w:rPr>
            </w:pPr>
          </w:p>
        </w:tc>
        <w:tc>
          <w:tcPr>
            <w:tcW w:w="2835" w:type="dxa"/>
          </w:tcPr>
          <w:p w:rsidR="00D373EA" w:rsidRPr="00E96834" w:rsidRDefault="00D373EA" w:rsidP="007439D2">
            <w:pPr>
              <w:spacing w:before="0" w:after="0"/>
              <w:rPr>
                <w:rFonts w:ascii="Calibri" w:hAnsi="Calibri"/>
                <w:b/>
                <w:bCs/>
                <w:color w:val="000000"/>
                <w:lang w:val="en-GB" w:eastAsia="da-DK"/>
              </w:rPr>
            </w:pPr>
          </w:p>
        </w:tc>
        <w:tc>
          <w:tcPr>
            <w:tcW w:w="1984" w:type="dxa"/>
          </w:tcPr>
          <w:p w:rsidR="00D373EA" w:rsidRPr="00E96834" w:rsidRDefault="00D373EA" w:rsidP="007439D2">
            <w:pPr>
              <w:spacing w:before="0" w:after="0"/>
              <w:rPr>
                <w:rFonts w:ascii="Calibri" w:hAnsi="Calibri"/>
                <w:b/>
                <w:bCs/>
                <w:color w:val="000000"/>
                <w:lang w:val="en-GB" w:eastAsia="da-DK"/>
              </w:rPr>
            </w:pPr>
          </w:p>
        </w:tc>
      </w:tr>
      <w:tr w:rsidR="00D373EA" w:rsidRPr="00E96834" w:rsidTr="007439D2">
        <w:tblPrEx>
          <w:tblLook w:val="00A0"/>
        </w:tblPrEx>
        <w:trPr>
          <w:trHeight w:val="300"/>
        </w:trPr>
        <w:tc>
          <w:tcPr>
            <w:tcW w:w="868" w:type="dxa"/>
            <w:noWrap/>
          </w:tcPr>
          <w:p w:rsidR="00D373EA" w:rsidRPr="00E96834" w:rsidRDefault="00D373EA" w:rsidP="007439D2">
            <w:pPr>
              <w:spacing w:before="0" w:after="0"/>
              <w:jc w:val="center"/>
              <w:rPr>
                <w:rFonts w:ascii="Calibri" w:hAnsi="Calibri"/>
                <w:color w:val="000000"/>
                <w:lang w:val="en-GB" w:eastAsia="da-DK"/>
              </w:rPr>
            </w:pPr>
            <w:r w:rsidRPr="00E96834">
              <w:rPr>
                <w:rFonts w:ascii="Calibri" w:hAnsi="Calibri"/>
                <w:color w:val="000000"/>
                <w:lang w:val="en-GB" w:eastAsia="da-DK"/>
              </w:rPr>
              <w:t>344</w:t>
            </w:r>
          </w:p>
        </w:tc>
        <w:tc>
          <w:tcPr>
            <w:tcW w:w="4819" w:type="dxa"/>
            <w:noWrap/>
          </w:tcPr>
          <w:p w:rsidR="00D373EA" w:rsidRPr="00E96834" w:rsidRDefault="00D373EA" w:rsidP="00EB494A">
            <w:pPr>
              <w:spacing w:before="0" w:after="0"/>
              <w:rPr>
                <w:rFonts w:ascii="Calibri" w:hAnsi="Calibri" w:cs="Arial"/>
                <w:b/>
                <w:sz w:val="22"/>
                <w:szCs w:val="22"/>
                <w:lang w:val="en-GB" w:eastAsia="nl-NL"/>
              </w:rPr>
            </w:pPr>
            <w:r w:rsidRPr="00E96834">
              <w:rPr>
                <w:rFonts w:ascii="Calibri" w:hAnsi="Calibri" w:cs="Arial"/>
                <w:b/>
                <w:sz w:val="22"/>
                <w:szCs w:val="22"/>
                <w:lang w:val="en-GB" w:eastAsia="nl-NL"/>
              </w:rPr>
              <w:t>Set of Weights OIML class F1, 20 kg (Quantity: 50) and 1000 kg (Quantity: 2)</w:t>
            </w:r>
          </w:p>
          <w:p w:rsidR="00D373EA" w:rsidRPr="00E96834" w:rsidRDefault="00D373EA" w:rsidP="009404B2">
            <w:pPr>
              <w:numPr>
                <w:ilvl w:val="0"/>
                <w:numId w:val="39"/>
              </w:numPr>
              <w:spacing w:before="0" w:after="0"/>
              <w:ind w:left="158" w:hanging="158"/>
              <w:rPr>
                <w:rFonts w:ascii="Calibri" w:hAnsi="Calibri" w:cs="Arial"/>
                <w:sz w:val="22"/>
                <w:szCs w:val="22"/>
                <w:lang w:val="en-GB" w:eastAsia="nl-NL"/>
              </w:rPr>
            </w:pPr>
            <w:r w:rsidRPr="00E96834">
              <w:rPr>
                <w:rFonts w:ascii="Calibri" w:hAnsi="Calibri"/>
                <w:color w:val="000000"/>
                <w:sz w:val="22"/>
                <w:szCs w:val="22"/>
                <w:lang w:val="en-GB" w:eastAsia="da-DK"/>
              </w:rPr>
              <w:t>Features</w:t>
            </w:r>
            <w:r w:rsidRPr="00E96834">
              <w:rPr>
                <w:rFonts w:ascii="Calibri" w:hAnsi="Calibri" w:cs="Arial"/>
                <w:sz w:val="22"/>
                <w:szCs w:val="22"/>
                <w:lang w:val="en-GB" w:eastAsia="nl-NL"/>
              </w:rPr>
              <w:t>:</w:t>
            </w:r>
          </w:p>
          <w:p w:rsidR="00D373EA" w:rsidRPr="00E96834" w:rsidRDefault="00D373EA" w:rsidP="009404B2">
            <w:pPr>
              <w:numPr>
                <w:ilvl w:val="1"/>
                <w:numId w:val="39"/>
              </w:numPr>
              <w:spacing w:before="0" w:after="0"/>
              <w:ind w:left="300" w:hanging="142"/>
              <w:rPr>
                <w:rFonts w:ascii="Calibri" w:hAnsi="Calibri"/>
                <w:color w:val="000000"/>
                <w:lang w:val="en-GB" w:eastAsia="da-DK"/>
              </w:rPr>
            </w:pPr>
            <w:r w:rsidRPr="00E96834">
              <w:rPr>
                <w:rFonts w:ascii="Calibri" w:hAnsi="Calibri"/>
                <w:color w:val="000000"/>
                <w:lang w:val="en-GB" w:eastAsia="da-DK"/>
              </w:rPr>
              <w:t>Rectangular block weights with fixed handle/lifting ring</w:t>
            </w:r>
          </w:p>
          <w:p w:rsidR="00D373EA" w:rsidRPr="00E96834" w:rsidRDefault="00D373EA" w:rsidP="009404B2">
            <w:pPr>
              <w:numPr>
                <w:ilvl w:val="1"/>
                <w:numId w:val="39"/>
              </w:numPr>
              <w:spacing w:before="0" w:after="0"/>
              <w:ind w:left="300" w:hanging="142"/>
              <w:rPr>
                <w:rFonts w:ascii="Calibri" w:hAnsi="Calibri" w:cs="Arial"/>
                <w:sz w:val="22"/>
                <w:szCs w:val="22"/>
                <w:lang w:val="en-GB" w:eastAsia="nl-NL"/>
              </w:rPr>
            </w:pPr>
            <w:r w:rsidRPr="00E96834">
              <w:rPr>
                <w:rFonts w:ascii="Calibri" w:hAnsi="Calibri"/>
                <w:color w:val="000000"/>
                <w:lang w:val="en-GB" w:eastAsia="da-DK"/>
              </w:rPr>
              <w:t>Material: 20 kg rectangular block weight: High Grade Stainless Steel, 1000</w:t>
            </w:r>
            <w:r w:rsidRPr="00E96834">
              <w:rPr>
                <w:rFonts w:ascii="Calibri" w:hAnsi="Calibri" w:cs="Arial"/>
                <w:sz w:val="22"/>
                <w:szCs w:val="22"/>
                <w:lang w:val="en-GB" w:eastAsia="nl-NL"/>
              </w:rPr>
              <w:t xml:space="preserve"> kg: Stainless steel or other metal of equivalent hardness (outer material)</w:t>
            </w:r>
          </w:p>
          <w:p w:rsidR="00D373EA" w:rsidRPr="00E96834" w:rsidRDefault="00D373EA" w:rsidP="009404B2">
            <w:pPr>
              <w:numPr>
                <w:ilvl w:val="0"/>
                <w:numId w:val="39"/>
              </w:numPr>
              <w:spacing w:before="0" w:after="0"/>
              <w:ind w:left="158" w:hanging="158"/>
              <w:rPr>
                <w:rFonts w:ascii="Calibri" w:hAnsi="Calibri" w:cs="Arial"/>
                <w:sz w:val="22"/>
                <w:szCs w:val="22"/>
                <w:lang w:val="en-GB" w:eastAsia="nl-NL"/>
              </w:rPr>
            </w:pPr>
            <w:r w:rsidRPr="00E96834">
              <w:rPr>
                <w:rFonts w:ascii="Calibri" w:hAnsi="Calibri"/>
                <w:color w:val="000000"/>
                <w:sz w:val="22"/>
                <w:szCs w:val="22"/>
                <w:lang w:val="en-GB" w:eastAsia="da-DK"/>
              </w:rPr>
              <w:t>Specifications</w:t>
            </w:r>
            <w:r w:rsidRPr="00E96834">
              <w:rPr>
                <w:rFonts w:ascii="Calibri" w:hAnsi="Calibri" w:cs="Arial"/>
                <w:sz w:val="22"/>
                <w:szCs w:val="22"/>
                <w:lang w:val="en-GB" w:eastAsia="nl-NL"/>
              </w:rPr>
              <w:t>:</w:t>
            </w:r>
          </w:p>
          <w:p w:rsidR="00D373EA" w:rsidRPr="00E96834" w:rsidRDefault="00D373EA" w:rsidP="009404B2">
            <w:pPr>
              <w:numPr>
                <w:ilvl w:val="1"/>
                <w:numId w:val="39"/>
              </w:numPr>
              <w:spacing w:before="0" w:after="0"/>
              <w:ind w:left="300" w:hanging="142"/>
              <w:rPr>
                <w:rFonts w:ascii="Calibri" w:hAnsi="Calibri"/>
                <w:color w:val="000000"/>
                <w:lang w:val="en-GB" w:eastAsia="da-DK"/>
              </w:rPr>
            </w:pPr>
            <w:r w:rsidRPr="00E96834">
              <w:rPr>
                <w:rFonts w:ascii="Calibri" w:hAnsi="Calibri"/>
                <w:color w:val="000000"/>
                <w:lang w:val="en-GB" w:eastAsia="da-DK"/>
              </w:rPr>
              <w:t>Class F1 as per OIML R-111-1</w:t>
            </w:r>
          </w:p>
          <w:p w:rsidR="00D373EA" w:rsidRPr="00E96834" w:rsidRDefault="00D373EA" w:rsidP="009404B2">
            <w:pPr>
              <w:numPr>
                <w:ilvl w:val="1"/>
                <w:numId w:val="39"/>
              </w:numPr>
              <w:spacing w:before="0" w:after="0"/>
              <w:ind w:left="300" w:hanging="142"/>
              <w:rPr>
                <w:rFonts w:ascii="Calibri" w:hAnsi="Calibri"/>
                <w:color w:val="000000"/>
                <w:lang w:val="en-GB" w:eastAsia="da-DK"/>
              </w:rPr>
            </w:pPr>
            <w:r w:rsidRPr="00E96834">
              <w:rPr>
                <w:rFonts w:ascii="Calibri" w:hAnsi="Calibri"/>
                <w:color w:val="000000"/>
                <w:lang w:val="en-GB" w:eastAsia="da-DK"/>
              </w:rPr>
              <w:t>Average density: 7390 – 8730 kgm-3</w:t>
            </w:r>
          </w:p>
          <w:p w:rsidR="00D373EA" w:rsidRPr="00E96834" w:rsidRDefault="00D373EA" w:rsidP="009404B2">
            <w:pPr>
              <w:numPr>
                <w:ilvl w:val="0"/>
                <w:numId w:val="39"/>
              </w:numPr>
              <w:spacing w:before="0" w:after="0"/>
              <w:ind w:left="158" w:hanging="158"/>
              <w:rPr>
                <w:rFonts w:ascii="Calibri" w:hAnsi="Calibri" w:cs="Arial"/>
                <w:sz w:val="22"/>
                <w:szCs w:val="22"/>
                <w:lang w:val="en-GB" w:eastAsia="nl-NL"/>
              </w:rPr>
            </w:pPr>
            <w:r w:rsidRPr="00E96834">
              <w:rPr>
                <w:rFonts w:ascii="Calibri" w:hAnsi="Calibri"/>
                <w:color w:val="000000"/>
                <w:sz w:val="22"/>
                <w:szCs w:val="22"/>
                <w:lang w:val="en-GB" w:eastAsia="da-DK"/>
              </w:rPr>
              <w:t>Including</w:t>
            </w:r>
            <w:r w:rsidRPr="00E96834">
              <w:rPr>
                <w:rFonts w:ascii="Calibri" w:hAnsi="Calibri" w:cs="Arial"/>
                <w:sz w:val="22"/>
                <w:szCs w:val="22"/>
                <w:lang w:val="en-GB" w:eastAsia="nl-NL"/>
              </w:rPr>
              <w:t>:</w:t>
            </w:r>
          </w:p>
          <w:p w:rsidR="00D373EA" w:rsidRPr="00E96834" w:rsidRDefault="00D373EA" w:rsidP="009404B2">
            <w:pPr>
              <w:numPr>
                <w:ilvl w:val="1"/>
                <w:numId w:val="39"/>
              </w:numPr>
              <w:spacing w:before="0" w:after="0"/>
              <w:ind w:left="300" w:hanging="142"/>
              <w:rPr>
                <w:rFonts w:ascii="Calibri" w:hAnsi="Calibri"/>
                <w:color w:val="000000"/>
                <w:lang w:val="en-GB" w:eastAsia="da-DK"/>
              </w:rPr>
            </w:pPr>
            <w:r w:rsidRPr="00E96834">
              <w:rPr>
                <w:rFonts w:ascii="Calibri" w:hAnsi="Calibri"/>
                <w:color w:val="000000"/>
                <w:sz w:val="22"/>
                <w:szCs w:val="22"/>
                <w:lang w:val="en-GB" w:eastAsia="da-DK"/>
              </w:rPr>
              <w:t>Calibration certificate from an accredited calibration laboratory</w:t>
            </w:r>
            <w:r w:rsidRPr="00E96834">
              <w:rPr>
                <w:rFonts w:ascii="Calibri" w:hAnsi="Calibri"/>
                <w:color w:val="000000"/>
                <w:lang w:val="en-GB" w:eastAsia="da-DK"/>
              </w:rPr>
              <w:t xml:space="preserve"> for all weights</w:t>
            </w:r>
          </w:p>
          <w:p w:rsidR="00D373EA" w:rsidRPr="00E96834" w:rsidRDefault="00D373EA" w:rsidP="009404B2">
            <w:pPr>
              <w:numPr>
                <w:ilvl w:val="1"/>
                <w:numId w:val="39"/>
              </w:numPr>
              <w:spacing w:before="0" w:after="0"/>
              <w:ind w:left="300" w:hanging="142"/>
              <w:rPr>
                <w:rFonts w:ascii="Calibri" w:hAnsi="Calibri" w:cs="Arial"/>
                <w:sz w:val="22"/>
                <w:szCs w:val="22"/>
                <w:lang w:val="en-GB" w:eastAsia="nl-NL"/>
              </w:rPr>
            </w:pPr>
            <w:r w:rsidRPr="00E96834">
              <w:rPr>
                <w:rFonts w:ascii="Calibri" w:hAnsi="Calibri"/>
                <w:color w:val="000000"/>
                <w:lang w:val="en-GB" w:eastAsia="da-DK"/>
              </w:rPr>
              <w:t>User manual in English</w:t>
            </w:r>
          </w:p>
        </w:tc>
        <w:tc>
          <w:tcPr>
            <w:tcW w:w="4819" w:type="dxa"/>
          </w:tcPr>
          <w:p w:rsidR="00D373EA" w:rsidRPr="00E96834" w:rsidRDefault="00D373EA" w:rsidP="007439D2">
            <w:pPr>
              <w:spacing w:before="0" w:after="0"/>
              <w:rPr>
                <w:rFonts w:ascii="Calibri" w:hAnsi="Calibri"/>
                <w:b/>
                <w:bCs/>
                <w:color w:val="000000"/>
                <w:lang w:val="en-GB" w:eastAsia="da-DK"/>
              </w:rPr>
            </w:pPr>
          </w:p>
        </w:tc>
        <w:tc>
          <w:tcPr>
            <w:tcW w:w="2835" w:type="dxa"/>
          </w:tcPr>
          <w:p w:rsidR="00D373EA" w:rsidRPr="00E96834" w:rsidRDefault="00D373EA" w:rsidP="007439D2">
            <w:pPr>
              <w:spacing w:before="0" w:after="0"/>
              <w:rPr>
                <w:rFonts w:ascii="Calibri" w:hAnsi="Calibri"/>
                <w:b/>
                <w:bCs/>
                <w:color w:val="000000"/>
                <w:lang w:val="en-GB" w:eastAsia="da-DK"/>
              </w:rPr>
            </w:pPr>
          </w:p>
        </w:tc>
        <w:tc>
          <w:tcPr>
            <w:tcW w:w="1984" w:type="dxa"/>
          </w:tcPr>
          <w:p w:rsidR="00D373EA" w:rsidRPr="00E96834" w:rsidRDefault="00D373EA" w:rsidP="007439D2">
            <w:pPr>
              <w:spacing w:before="0" w:after="0"/>
              <w:rPr>
                <w:rFonts w:ascii="Calibri" w:hAnsi="Calibri"/>
                <w:b/>
                <w:bCs/>
                <w:color w:val="000000"/>
                <w:lang w:val="en-GB" w:eastAsia="da-DK"/>
              </w:rPr>
            </w:pPr>
          </w:p>
        </w:tc>
      </w:tr>
      <w:tr w:rsidR="00D373EA" w:rsidRPr="00E96834" w:rsidTr="007439D2">
        <w:tblPrEx>
          <w:tblLook w:val="00A0"/>
        </w:tblPrEx>
        <w:trPr>
          <w:trHeight w:val="300"/>
        </w:trPr>
        <w:tc>
          <w:tcPr>
            <w:tcW w:w="868" w:type="dxa"/>
            <w:noWrap/>
          </w:tcPr>
          <w:p w:rsidR="00D373EA" w:rsidRPr="00E96834" w:rsidRDefault="00D373EA" w:rsidP="007439D2">
            <w:pPr>
              <w:spacing w:before="0" w:after="0"/>
              <w:jc w:val="center"/>
              <w:rPr>
                <w:rFonts w:ascii="Calibri" w:hAnsi="Calibri"/>
                <w:color w:val="000000"/>
                <w:lang w:val="en-GB" w:eastAsia="da-DK"/>
              </w:rPr>
            </w:pPr>
            <w:r w:rsidRPr="00E96834">
              <w:rPr>
                <w:rFonts w:ascii="Calibri" w:hAnsi="Calibri"/>
                <w:color w:val="000000"/>
                <w:lang w:val="en-GB" w:eastAsia="da-DK"/>
              </w:rPr>
              <w:t>345</w:t>
            </w:r>
          </w:p>
        </w:tc>
        <w:tc>
          <w:tcPr>
            <w:tcW w:w="4819" w:type="dxa"/>
            <w:noWrap/>
          </w:tcPr>
          <w:p w:rsidR="00D373EA" w:rsidRPr="00E96834" w:rsidRDefault="00D373EA" w:rsidP="009404B2">
            <w:pPr>
              <w:spacing w:before="0" w:after="0"/>
              <w:rPr>
                <w:rFonts w:ascii="Calibri" w:hAnsi="Calibri" w:cs="Arial"/>
                <w:sz w:val="22"/>
                <w:szCs w:val="22"/>
                <w:lang w:val="en-GB" w:eastAsia="nl-NL"/>
              </w:rPr>
            </w:pPr>
            <w:r w:rsidRPr="00E96834">
              <w:rPr>
                <w:rFonts w:ascii="Calibri" w:hAnsi="Calibri" w:cs="Arial"/>
                <w:sz w:val="22"/>
                <w:szCs w:val="22"/>
                <w:lang w:val="en-GB" w:eastAsia="nl-NL"/>
              </w:rPr>
              <w:t>2000 kg Mass comparator F2 (500 kg to 2000 kg)</w:t>
            </w:r>
          </w:p>
          <w:p w:rsidR="00D373EA" w:rsidRPr="00E96834" w:rsidRDefault="00D373EA" w:rsidP="009404B2">
            <w:pPr>
              <w:numPr>
                <w:ilvl w:val="0"/>
                <w:numId w:val="39"/>
              </w:numPr>
              <w:spacing w:before="0" w:after="0"/>
              <w:ind w:left="158" w:hanging="158"/>
              <w:rPr>
                <w:rFonts w:ascii="Calibri" w:hAnsi="Calibri" w:cs="Arial"/>
                <w:sz w:val="22"/>
                <w:szCs w:val="22"/>
                <w:lang w:val="en-GB" w:eastAsia="nl-NL"/>
              </w:rPr>
            </w:pPr>
            <w:r w:rsidRPr="00E96834">
              <w:rPr>
                <w:rFonts w:ascii="Calibri" w:hAnsi="Calibri"/>
                <w:color w:val="000000"/>
                <w:sz w:val="22"/>
                <w:szCs w:val="22"/>
                <w:lang w:val="en-GB" w:eastAsia="da-DK"/>
              </w:rPr>
              <w:t>Features</w:t>
            </w:r>
            <w:r w:rsidRPr="00E96834">
              <w:rPr>
                <w:rFonts w:ascii="Calibri" w:hAnsi="Calibri" w:cs="Arial"/>
                <w:sz w:val="22"/>
                <w:szCs w:val="22"/>
                <w:lang w:val="en-GB" w:eastAsia="nl-NL"/>
              </w:rPr>
              <w:t>:</w:t>
            </w:r>
          </w:p>
          <w:p w:rsidR="00D373EA" w:rsidRPr="00E96834" w:rsidRDefault="00D373EA" w:rsidP="009404B2">
            <w:pPr>
              <w:numPr>
                <w:ilvl w:val="1"/>
                <w:numId w:val="39"/>
              </w:numPr>
              <w:spacing w:before="0" w:after="0"/>
              <w:ind w:left="300" w:hanging="142"/>
              <w:rPr>
                <w:rFonts w:ascii="Calibri" w:hAnsi="Calibri"/>
                <w:color w:val="000000"/>
                <w:sz w:val="22"/>
                <w:szCs w:val="22"/>
                <w:lang w:val="en-GB" w:eastAsia="da-DK"/>
              </w:rPr>
            </w:pPr>
            <w:r w:rsidRPr="00E96834">
              <w:rPr>
                <w:rFonts w:ascii="Calibri" w:hAnsi="Calibri"/>
                <w:color w:val="000000"/>
                <w:sz w:val="22"/>
                <w:szCs w:val="22"/>
                <w:lang w:val="en-GB" w:eastAsia="da-DK"/>
              </w:rPr>
              <w:t>Manual mass comparator</w:t>
            </w:r>
          </w:p>
          <w:p w:rsidR="00D373EA" w:rsidRPr="00E96834" w:rsidRDefault="00D373EA" w:rsidP="009404B2">
            <w:pPr>
              <w:numPr>
                <w:ilvl w:val="1"/>
                <w:numId w:val="39"/>
              </w:numPr>
              <w:spacing w:before="0" w:after="0"/>
              <w:ind w:left="300" w:hanging="142"/>
              <w:rPr>
                <w:rFonts w:ascii="Calibri" w:hAnsi="Calibri"/>
                <w:color w:val="000000"/>
                <w:sz w:val="22"/>
                <w:szCs w:val="22"/>
                <w:lang w:val="en-GB" w:eastAsia="da-DK"/>
              </w:rPr>
            </w:pPr>
            <w:r w:rsidRPr="00E96834">
              <w:rPr>
                <w:rFonts w:ascii="Calibri" w:hAnsi="Calibri"/>
                <w:color w:val="000000"/>
                <w:sz w:val="22"/>
                <w:szCs w:val="22"/>
                <w:lang w:val="en-GB" w:eastAsia="da-DK"/>
              </w:rPr>
              <w:t>Suitable for comparison of class F2 weights from 500 kg to 2000 kg</w:t>
            </w:r>
          </w:p>
          <w:p w:rsidR="00D373EA" w:rsidRPr="00E96834" w:rsidRDefault="00D373EA" w:rsidP="009404B2">
            <w:pPr>
              <w:numPr>
                <w:ilvl w:val="1"/>
                <w:numId w:val="39"/>
              </w:numPr>
              <w:spacing w:before="0" w:after="0"/>
              <w:ind w:left="300" w:hanging="142"/>
              <w:rPr>
                <w:rFonts w:ascii="Calibri" w:hAnsi="Calibri"/>
                <w:color w:val="000000"/>
                <w:sz w:val="22"/>
                <w:szCs w:val="22"/>
                <w:lang w:val="en-GB" w:eastAsia="da-DK"/>
              </w:rPr>
            </w:pPr>
            <w:r w:rsidRPr="00E96834">
              <w:rPr>
                <w:rFonts w:ascii="Calibri" w:hAnsi="Calibri"/>
                <w:color w:val="000000"/>
                <w:sz w:val="22"/>
                <w:szCs w:val="22"/>
                <w:lang w:val="en-GB" w:eastAsia="da-DK"/>
              </w:rPr>
              <w:t>Continuous electrical weighing range</w:t>
            </w:r>
          </w:p>
          <w:p w:rsidR="00D373EA" w:rsidRPr="00E96834" w:rsidRDefault="00D373EA" w:rsidP="009404B2">
            <w:pPr>
              <w:numPr>
                <w:ilvl w:val="1"/>
                <w:numId w:val="39"/>
              </w:numPr>
              <w:spacing w:before="0" w:after="0"/>
              <w:ind w:left="300" w:hanging="142"/>
              <w:rPr>
                <w:rFonts w:ascii="Calibri" w:hAnsi="Calibri"/>
                <w:color w:val="000000"/>
                <w:sz w:val="22"/>
                <w:szCs w:val="22"/>
                <w:lang w:val="en-GB" w:eastAsia="da-DK"/>
              </w:rPr>
            </w:pPr>
            <w:r w:rsidRPr="00E96834">
              <w:rPr>
                <w:rFonts w:ascii="Calibri" w:hAnsi="Calibri"/>
                <w:color w:val="000000"/>
                <w:sz w:val="22"/>
                <w:szCs w:val="22"/>
                <w:lang w:val="en-GB" w:eastAsia="da-DK"/>
              </w:rPr>
              <w:t>Manual/crane loading of the weights</w:t>
            </w:r>
          </w:p>
          <w:p w:rsidR="00D373EA" w:rsidRPr="00E96834" w:rsidRDefault="00D373EA" w:rsidP="009404B2">
            <w:pPr>
              <w:numPr>
                <w:ilvl w:val="1"/>
                <w:numId w:val="39"/>
              </w:numPr>
              <w:spacing w:before="0" w:after="0"/>
              <w:ind w:left="300" w:hanging="142"/>
              <w:rPr>
                <w:rFonts w:ascii="Calibri" w:hAnsi="Calibri"/>
                <w:color w:val="000000"/>
                <w:sz w:val="22"/>
                <w:szCs w:val="22"/>
                <w:lang w:val="en-GB" w:eastAsia="da-DK"/>
              </w:rPr>
            </w:pPr>
            <w:r w:rsidRPr="00E96834">
              <w:rPr>
                <w:rFonts w:ascii="Calibri" w:hAnsi="Calibri"/>
                <w:color w:val="000000"/>
                <w:sz w:val="22"/>
                <w:szCs w:val="22"/>
                <w:lang w:val="en-GB" w:eastAsia="da-DK"/>
              </w:rPr>
              <w:t>Automated weighing process and data storage</w:t>
            </w:r>
          </w:p>
          <w:p w:rsidR="00D373EA" w:rsidRPr="00E96834" w:rsidRDefault="00D373EA" w:rsidP="009404B2">
            <w:pPr>
              <w:numPr>
                <w:ilvl w:val="1"/>
                <w:numId w:val="39"/>
              </w:numPr>
              <w:spacing w:before="0" w:after="0"/>
              <w:ind w:left="300" w:hanging="142"/>
              <w:rPr>
                <w:rFonts w:ascii="Calibri" w:hAnsi="Calibri"/>
                <w:color w:val="000000"/>
                <w:sz w:val="22"/>
                <w:szCs w:val="22"/>
                <w:lang w:val="en-GB" w:eastAsia="da-DK"/>
              </w:rPr>
            </w:pPr>
            <w:r w:rsidRPr="00E96834">
              <w:rPr>
                <w:rFonts w:ascii="Calibri" w:hAnsi="Calibri"/>
                <w:color w:val="000000"/>
                <w:sz w:val="22"/>
                <w:szCs w:val="22"/>
                <w:lang w:val="en-GB" w:eastAsia="da-DK"/>
              </w:rPr>
              <w:t>Filters can be optimally adapted to the particular ambient conditions</w:t>
            </w:r>
          </w:p>
          <w:p w:rsidR="00D373EA" w:rsidRPr="00E96834" w:rsidRDefault="00D373EA" w:rsidP="009404B2">
            <w:pPr>
              <w:numPr>
                <w:ilvl w:val="1"/>
                <w:numId w:val="39"/>
              </w:numPr>
              <w:spacing w:before="0" w:after="0"/>
              <w:ind w:left="300" w:hanging="142"/>
              <w:rPr>
                <w:rFonts w:ascii="Calibri" w:hAnsi="Calibri"/>
                <w:color w:val="000000"/>
                <w:sz w:val="22"/>
                <w:szCs w:val="22"/>
                <w:lang w:val="en-GB" w:eastAsia="da-DK"/>
              </w:rPr>
            </w:pPr>
            <w:r w:rsidRPr="00E96834">
              <w:rPr>
                <w:rFonts w:ascii="Calibri" w:hAnsi="Calibri"/>
                <w:color w:val="000000"/>
                <w:sz w:val="22"/>
                <w:szCs w:val="22"/>
                <w:lang w:val="en-GB" w:eastAsia="da-DK"/>
              </w:rPr>
              <w:t>Separate electronic unit to reduce the effect of heat generated during operation</w:t>
            </w:r>
          </w:p>
          <w:p w:rsidR="00D373EA" w:rsidRPr="00E96834" w:rsidRDefault="00D373EA" w:rsidP="009404B2">
            <w:pPr>
              <w:numPr>
                <w:ilvl w:val="1"/>
                <w:numId w:val="39"/>
              </w:numPr>
              <w:spacing w:before="0" w:after="0"/>
              <w:ind w:left="300" w:hanging="142"/>
              <w:rPr>
                <w:rFonts w:ascii="Calibri" w:hAnsi="Calibri"/>
                <w:color w:val="000000"/>
                <w:sz w:val="22"/>
                <w:szCs w:val="22"/>
                <w:lang w:val="en-GB" w:eastAsia="da-DK"/>
              </w:rPr>
            </w:pPr>
            <w:r w:rsidRPr="00E96834">
              <w:rPr>
                <w:rFonts w:ascii="Calibri" w:hAnsi="Calibri"/>
                <w:color w:val="000000"/>
                <w:sz w:val="22"/>
                <w:szCs w:val="22"/>
                <w:lang w:val="en-GB" w:eastAsia="da-DK"/>
              </w:rPr>
              <w:t>Built-in application programs: For mass determination (ABA and ABBA cycles), density determination, time controlled functions, differential weighing, statistics, air buoyancy correction, etc.</w:t>
            </w:r>
          </w:p>
          <w:p w:rsidR="00D373EA" w:rsidRPr="00E96834" w:rsidRDefault="00D373EA" w:rsidP="009404B2">
            <w:pPr>
              <w:numPr>
                <w:ilvl w:val="1"/>
                <w:numId w:val="39"/>
              </w:numPr>
              <w:spacing w:before="0" w:after="0"/>
              <w:ind w:left="300" w:hanging="142"/>
              <w:rPr>
                <w:rFonts w:ascii="Calibri" w:hAnsi="Calibri"/>
                <w:color w:val="000000"/>
                <w:sz w:val="22"/>
                <w:szCs w:val="22"/>
                <w:lang w:val="en-GB" w:eastAsia="da-DK"/>
              </w:rPr>
            </w:pPr>
            <w:r w:rsidRPr="00E96834">
              <w:rPr>
                <w:rFonts w:ascii="Calibri" w:hAnsi="Calibri"/>
                <w:color w:val="000000"/>
                <w:sz w:val="22"/>
                <w:szCs w:val="22"/>
                <w:lang w:val="en-GB" w:eastAsia="da-DK"/>
              </w:rPr>
              <w:t xml:space="preserve">Control/Data port to PC </w:t>
            </w:r>
          </w:p>
          <w:p w:rsidR="00D373EA" w:rsidRPr="00E96834" w:rsidRDefault="00D373EA" w:rsidP="009404B2">
            <w:pPr>
              <w:numPr>
                <w:ilvl w:val="0"/>
                <w:numId w:val="39"/>
              </w:numPr>
              <w:spacing w:before="0" w:after="0"/>
              <w:ind w:left="158" w:hanging="158"/>
              <w:rPr>
                <w:rFonts w:ascii="Calibri" w:hAnsi="Calibri" w:cs="Arial"/>
                <w:sz w:val="22"/>
                <w:szCs w:val="22"/>
                <w:lang w:val="en-GB" w:eastAsia="nl-NL"/>
              </w:rPr>
            </w:pPr>
            <w:r w:rsidRPr="00E96834">
              <w:rPr>
                <w:rFonts w:ascii="Calibri" w:hAnsi="Calibri"/>
                <w:color w:val="000000"/>
                <w:sz w:val="22"/>
                <w:szCs w:val="22"/>
                <w:lang w:val="en-GB" w:eastAsia="da-DK"/>
              </w:rPr>
              <w:t>Specifications</w:t>
            </w:r>
            <w:r w:rsidRPr="00E96834">
              <w:rPr>
                <w:rFonts w:ascii="Calibri" w:hAnsi="Calibri" w:cs="Arial"/>
                <w:sz w:val="22"/>
                <w:szCs w:val="22"/>
                <w:lang w:val="en-GB" w:eastAsia="nl-NL"/>
              </w:rPr>
              <w:t>:</w:t>
            </w:r>
          </w:p>
          <w:p w:rsidR="00D373EA" w:rsidRPr="00E96834" w:rsidRDefault="00D373EA" w:rsidP="009404B2">
            <w:pPr>
              <w:numPr>
                <w:ilvl w:val="1"/>
                <w:numId w:val="39"/>
              </w:numPr>
              <w:spacing w:before="0" w:after="0"/>
              <w:ind w:left="300" w:hanging="142"/>
              <w:rPr>
                <w:rFonts w:ascii="Calibri" w:hAnsi="Calibri"/>
                <w:color w:val="000000"/>
                <w:sz w:val="22"/>
                <w:szCs w:val="22"/>
                <w:lang w:val="en-GB" w:eastAsia="da-DK"/>
              </w:rPr>
            </w:pPr>
            <w:r w:rsidRPr="00E96834">
              <w:rPr>
                <w:rFonts w:ascii="Calibri" w:hAnsi="Calibri"/>
                <w:color w:val="000000"/>
                <w:sz w:val="22"/>
                <w:szCs w:val="22"/>
                <w:lang w:val="en-GB" w:eastAsia="da-DK"/>
              </w:rPr>
              <w:t>Maximum capacity: 2100 kg</w:t>
            </w:r>
          </w:p>
          <w:p w:rsidR="00D373EA" w:rsidRPr="00E96834" w:rsidRDefault="00D373EA" w:rsidP="009404B2">
            <w:pPr>
              <w:numPr>
                <w:ilvl w:val="1"/>
                <w:numId w:val="39"/>
              </w:numPr>
              <w:spacing w:before="0" w:after="0"/>
              <w:ind w:left="300" w:hanging="142"/>
              <w:rPr>
                <w:rFonts w:ascii="Calibri" w:hAnsi="Calibri"/>
                <w:color w:val="000000"/>
                <w:sz w:val="22"/>
                <w:szCs w:val="22"/>
                <w:lang w:val="en-GB" w:eastAsia="da-DK"/>
              </w:rPr>
            </w:pPr>
            <w:r w:rsidRPr="00E96834">
              <w:rPr>
                <w:rFonts w:ascii="Calibri" w:hAnsi="Calibri"/>
                <w:color w:val="000000"/>
                <w:sz w:val="22"/>
                <w:szCs w:val="22"/>
                <w:lang w:val="en-GB" w:eastAsia="da-DK"/>
              </w:rPr>
              <w:t>Application range: 0-2100 kg</w:t>
            </w:r>
          </w:p>
          <w:p w:rsidR="00D373EA" w:rsidRPr="00E96834" w:rsidRDefault="00D373EA" w:rsidP="009404B2">
            <w:pPr>
              <w:numPr>
                <w:ilvl w:val="1"/>
                <w:numId w:val="39"/>
              </w:numPr>
              <w:spacing w:before="0" w:after="0"/>
              <w:ind w:left="300" w:hanging="142"/>
              <w:rPr>
                <w:rFonts w:ascii="Calibri" w:hAnsi="Calibri"/>
                <w:color w:val="000000"/>
                <w:sz w:val="22"/>
                <w:szCs w:val="22"/>
                <w:lang w:val="en-GB" w:eastAsia="da-DK"/>
              </w:rPr>
            </w:pPr>
            <w:r w:rsidRPr="00E96834">
              <w:rPr>
                <w:rFonts w:ascii="Calibri" w:hAnsi="Calibri"/>
                <w:color w:val="000000"/>
                <w:sz w:val="22"/>
                <w:szCs w:val="22"/>
                <w:lang w:val="en-GB" w:eastAsia="da-DK"/>
              </w:rPr>
              <w:t>Readability: 1 g</w:t>
            </w:r>
          </w:p>
          <w:p w:rsidR="00D373EA" w:rsidRPr="00E96834" w:rsidRDefault="00D373EA" w:rsidP="009404B2">
            <w:pPr>
              <w:numPr>
                <w:ilvl w:val="1"/>
                <w:numId w:val="39"/>
              </w:numPr>
              <w:spacing w:before="0" w:after="0"/>
              <w:ind w:left="300" w:hanging="142"/>
              <w:rPr>
                <w:rFonts w:ascii="Calibri" w:hAnsi="Calibri"/>
                <w:color w:val="000000"/>
                <w:sz w:val="22"/>
                <w:szCs w:val="22"/>
                <w:lang w:val="en-GB" w:eastAsia="da-DK"/>
              </w:rPr>
            </w:pPr>
            <w:r w:rsidRPr="00E96834">
              <w:rPr>
                <w:rFonts w:ascii="Calibri" w:hAnsi="Calibri"/>
                <w:color w:val="000000"/>
                <w:sz w:val="22"/>
                <w:szCs w:val="22"/>
                <w:lang w:val="en-GB" w:eastAsia="da-DK"/>
              </w:rPr>
              <w:t>Repeatability, s: 8 µg</w:t>
            </w:r>
          </w:p>
          <w:p w:rsidR="00D373EA" w:rsidRPr="00E96834" w:rsidRDefault="00D373EA" w:rsidP="009404B2">
            <w:pPr>
              <w:numPr>
                <w:ilvl w:val="1"/>
                <w:numId w:val="39"/>
              </w:numPr>
              <w:spacing w:before="0" w:after="0"/>
              <w:ind w:left="300" w:hanging="142"/>
              <w:rPr>
                <w:rFonts w:ascii="Calibri" w:hAnsi="Calibri"/>
                <w:color w:val="000000"/>
                <w:sz w:val="22"/>
                <w:szCs w:val="22"/>
                <w:lang w:val="en-GB" w:eastAsia="da-DK"/>
              </w:rPr>
            </w:pPr>
            <w:r w:rsidRPr="00E96834">
              <w:rPr>
                <w:rFonts w:ascii="Calibri" w:hAnsi="Calibri"/>
                <w:color w:val="000000"/>
                <w:sz w:val="22"/>
                <w:szCs w:val="22"/>
                <w:lang w:val="en-GB" w:eastAsia="da-DK"/>
              </w:rPr>
              <w:t>Repeatability (typical), s: 5 µg</w:t>
            </w:r>
          </w:p>
          <w:p w:rsidR="00D373EA" w:rsidRPr="00E96834" w:rsidRDefault="00D373EA" w:rsidP="009404B2">
            <w:pPr>
              <w:numPr>
                <w:ilvl w:val="1"/>
                <w:numId w:val="39"/>
              </w:numPr>
              <w:spacing w:before="0" w:after="0"/>
              <w:ind w:left="300" w:hanging="142"/>
              <w:rPr>
                <w:rFonts w:ascii="Calibri" w:hAnsi="Calibri"/>
                <w:color w:val="000000"/>
                <w:sz w:val="22"/>
                <w:szCs w:val="22"/>
                <w:lang w:val="en-GB" w:eastAsia="da-DK"/>
              </w:rPr>
            </w:pPr>
            <w:r w:rsidRPr="00E96834">
              <w:rPr>
                <w:rFonts w:ascii="Calibri" w:hAnsi="Calibri"/>
                <w:color w:val="000000"/>
                <w:sz w:val="22"/>
                <w:szCs w:val="22"/>
                <w:lang w:val="en-GB" w:eastAsia="da-DK"/>
              </w:rPr>
              <w:t>Electronic taring range: 2100 kg</w:t>
            </w:r>
          </w:p>
          <w:p w:rsidR="00D373EA" w:rsidRPr="00E96834" w:rsidRDefault="00D373EA" w:rsidP="009404B2">
            <w:pPr>
              <w:numPr>
                <w:ilvl w:val="1"/>
                <w:numId w:val="39"/>
              </w:numPr>
              <w:spacing w:before="0" w:after="0"/>
              <w:ind w:left="300" w:hanging="142"/>
              <w:rPr>
                <w:rFonts w:ascii="Calibri" w:hAnsi="Calibri"/>
                <w:color w:val="000000"/>
                <w:sz w:val="22"/>
                <w:szCs w:val="22"/>
                <w:lang w:val="en-GB" w:eastAsia="da-DK"/>
              </w:rPr>
            </w:pPr>
            <w:r w:rsidRPr="00E96834">
              <w:rPr>
                <w:rFonts w:ascii="Calibri" w:hAnsi="Calibri"/>
                <w:color w:val="000000"/>
                <w:sz w:val="22"/>
                <w:szCs w:val="22"/>
                <w:lang w:val="en-GB" w:eastAsia="da-DK"/>
              </w:rPr>
              <w:t>Linearity: 30 g</w:t>
            </w:r>
          </w:p>
          <w:p w:rsidR="00D373EA" w:rsidRPr="00E96834" w:rsidRDefault="00D373EA" w:rsidP="009404B2">
            <w:pPr>
              <w:numPr>
                <w:ilvl w:val="1"/>
                <w:numId w:val="39"/>
              </w:numPr>
              <w:spacing w:before="0" w:after="0"/>
              <w:ind w:left="300" w:hanging="142"/>
              <w:rPr>
                <w:rFonts w:ascii="Calibri" w:hAnsi="Calibri"/>
                <w:color w:val="000000"/>
                <w:sz w:val="22"/>
                <w:szCs w:val="22"/>
                <w:lang w:val="en-GB" w:eastAsia="da-DK"/>
              </w:rPr>
            </w:pPr>
            <w:r w:rsidRPr="00E96834">
              <w:rPr>
                <w:rFonts w:ascii="Calibri" w:hAnsi="Calibri"/>
                <w:color w:val="000000"/>
                <w:sz w:val="22"/>
                <w:szCs w:val="22"/>
                <w:lang w:val="en-GB" w:eastAsia="da-DK"/>
              </w:rPr>
              <w:t>Off-centre loading error: 0.7 g / mm</w:t>
            </w:r>
          </w:p>
          <w:p w:rsidR="00D373EA" w:rsidRPr="00E96834" w:rsidRDefault="00D373EA" w:rsidP="009404B2">
            <w:pPr>
              <w:numPr>
                <w:ilvl w:val="1"/>
                <w:numId w:val="39"/>
              </w:numPr>
              <w:spacing w:before="0" w:after="0"/>
              <w:ind w:left="300" w:hanging="142"/>
              <w:rPr>
                <w:rFonts w:ascii="Calibri" w:hAnsi="Calibri"/>
                <w:color w:val="000000"/>
                <w:sz w:val="22"/>
                <w:szCs w:val="22"/>
                <w:lang w:val="en-GB" w:eastAsia="da-DK"/>
              </w:rPr>
            </w:pPr>
            <w:r w:rsidRPr="00E96834">
              <w:rPr>
                <w:rFonts w:ascii="Calibri" w:hAnsi="Calibri"/>
                <w:color w:val="000000"/>
                <w:sz w:val="22"/>
                <w:szCs w:val="22"/>
                <w:lang w:val="en-GB" w:eastAsia="da-DK"/>
              </w:rPr>
              <w:t>Stabilization time: 30 s</w:t>
            </w:r>
          </w:p>
          <w:p w:rsidR="00D373EA" w:rsidRPr="00E96834" w:rsidRDefault="00D373EA" w:rsidP="009404B2">
            <w:pPr>
              <w:numPr>
                <w:ilvl w:val="0"/>
                <w:numId w:val="39"/>
              </w:numPr>
              <w:spacing w:before="0" w:after="0"/>
              <w:ind w:left="158" w:hanging="158"/>
              <w:rPr>
                <w:rFonts w:ascii="Calibri" w:hAnsi="Calibri" w:cs="Arial"/>
                <w:sz w:val="22"/>
                <w:szCs w:val="22"/>
                <w:lang w:val="en-GB" w:eastAsia="nl-NL"/>
              </w:rPr>
            </w:pPr>
            <w:r w:rsidRPr="00E96834">
              <w:rPr>
                <w:rFonts w:ascii="Calibri" w:hAnsi="Calibri"/>
                <w:color w:val="000000"/>
                <w:sz w:val="22"/>
                <w:szCs w:val="22"/>
                <w:lang w:val="en-GB" w:eastAsia="da-DK"/>
              </w:rPr>
              <w:t>Including</w:t>
            </w:r>
            <w:r w:rsidRPr="00E96834">
              <w:rPr>
                <w:rFonts w:ascii="Calibri" w:hAnsi="Calibri" w:cs="Arial"/>
                <w:sz w:val="22"/>
                <w:szCs w:val="22"/>
                <w:lang w:val="en-GB" w:eastAsia="nl-NL"/>
              </w:rPr>
              <w:t>:</w:t>
            </w:r>
          </w:p>
          <w:p w:rsidR="00D373EA" w:rsidRPr="00E96834" w:rsidRDefault="00D373EA" w:rsidP="009404B2">
            <w:pPr>
              <w:numPr>
                <w:ilvl w:val="1"/>
                <w:numId w:val="39"/>
              </w:numPr>
              <w:spacing w:before="0" w:after="0"/>
              <w:ind w:left="300" w:hanging="142"/>
              <w:rPr>
                <w:rFonts w:ascii="Calibri" w:hAnsi="Calibri"/>
                <w:color w:val="000000"/>
                <w:sz w:val="22"/>
                <w:szCs w:val="22"/>
                <w:lang w:val="en-GB" w:eastAsia="da-DK"/>
              </w:rPr>
            </w:pPr>
            <w:r w:rsidRPr="00E96834">
              <w:rPr>
                <w:rFonts w:ascii="Calibri" w:hAnsi="Calibri"/>
                <w:color w:val="000000"/>
                <w:sz w:val="22"/>
                <w:szCs w:val="22"/>
                <w:lang w:val="en-GB" w:eastAsia="da-DK"/>
              </w:rPr>
              <w:t>Data cable and mass calibration software</w:t>
            </w:r>
          </w:p>
          <w:p w:rsidR="00D373EA" w:rsidRPr="00E96834" w:rsidRDefault="00D373EA" w:rsidP="009404B2">
            <w:pPr>
              <w:numPr>
                <w:ilvl w:val="1"/>
                <w:numId w:val="39"/>
              </w:numPr>
              <w:spacing w:before="0" w:after="0"/>
              <w:ind w:left="300" w:hanging="142"/>
              <w:rPr>
                <w:rFonts w:ascii="Calibri" w:hAnsi="Calibri"/>
                <w:color w:val="000000"/>
                <w:sz w:val="22"/>
                <w:szCs w:val="22"/>
                <w:lang w:val="en-GB" w:eastAsia="da-DK"/>
              </w:rPr>
            </w:pPr>
            <w:r w:rsidRPr="00E96834">
              <w:rPr>
                <w:rFonts w:ascii="Calibri" w:hAnsi="Calibri"/>
                <w:color w:val="000000"/>
                <w:sz w:val="22"/>
                <w:szCs w:val="22"/>
                <w:lang w:val="en-GB" w:eastAsia="da-DK"/>
              </w:rPr>
              <w:t>System controller PC</w:t>
            </w:r>
          </w:p>
          <w:p w:rsidR="00D373EA" w:rsidRPr="00E96834" w:rsidRDefault="00D373EA" w:rsidP="009404B2">
            <w:pPr>
              <w:numPr>
                <w:ilvl w:val="1"/>
                <w:numId w:val="39"/>
              </w:numPr>
              <w:spacing w:before="0" w:after="0"/>
              <w:ind w:left="300" w:hanging="142"/>
              <w:rPr>
                <w:rFonts w:ascii="Calibri" w:hAnsi="Calibri"/>
                <w:color w:val="000000"/>
                <w:sz w:val="22"/>
                <w:szCs w:val="22"/>
                <w:lang w:val="en-GB" w:eastAsia="da-DK"/>
              </w:rPr>
            </w:pPr>
            <w:r w:rsidRPr="00E96834">
              <w:rPr>
                <w:rFonts w:ascii="Calibri" w:hAnsi="Calibri"/>
                <w:color w:val="000000"/>
                <w:sz w:val="22"/>
                <w:szCs w:val="22"/>
                <w:lang w:val="en-GB" w:eastAsia="da-DK"/>
              </w:rPr>
              <w:t>Calibration certificate from an accredited laboratory</w:t>
            </w:r>
          </w:p>
          <w:p w:rsidR="00D373EA" w:rsidRPr="00E96834" w:rsidRDefault="00D373EA" w:rsidP="009404B2">
            <w:pPr>
              <w:numPr>
                <w:ilvl w:val="1"/>
                <w:numId w:val="39"/>
              </w:numPr>
              <w:spacing w:before="0" w:after="0"/>
              <w:ind w:left="300" w:hanging="142"/>
              <w:rPr>
                <w:rFonts w:ascii="Calibri" w:hAnsi="Calibri"/>
                <w:color w:val="000000"/>
                <w:sz w:val="22"/>
                <w:szCs w:val="22"/>
                <w:lang w:val="en-GB" w:eastAsia="da-DK"/>
              </w:rPr>
            </w:pPr>
            <w:r w:rsidRPr="00E96834">
              <w:rPr>
                <w:rFonts w:ascii="Calibri" w:hAnsi="Calibri"/>
                <w:color w:val="000000"/>
                <w:sz w:val="22"/>
                <w:szCs w:val="22"/>
                <w:lang w:val="en-GB" w:eastAsia="da-DK"/>
              </w:rPr>
              <w:t>On-site installation and testing</w:t>
            </w:r>
          </w:p>
          <w:p w:rsidR="00D373EA" w:rsidRPr="00E96834" w:rsidRDefault="00D373EA" w:rsidP="009404B2">
            <w:pPr>
              <w:numPr>
                <w:ilvl w:val="1"/>
                <w:numId w:val="39"/>
              </w:numPr>
              <w:spacing w:before="0" w:after="0"/>
              <w:ind w:left="300" w:hanging="142"/>
              <w:rPr>
                <w:rFonts w:ascii="Calibri" w:hAnsi="Calibri"/>
                <w:color w:val="000000"/>
                <w:sz w:val="22"/>
                <w:szCs w:val="22"/>
                <w:lang w:val="en-GB" w:eastAsia="da-DK"/>
              </w:rPr>
            </w:pPr>
            <w:r w:rsidRPr="00E96834">
              <w:rPr>
                <w:rFonts w:ascii="Calibri" w:hAnsi="Calibri"/>
                <w:color w:val="000000"/>
                <w:sz w:val="22"/>
                <w:szCs w:val="22"/>
                <w:lang w:val="en-GB" w:eastAsia="da-DK"/>
              </w:rPr>
              <w:t>Complete technical documentation in English including operating, service and programming manuals</w:t>
            </w:r>
          </w:p>
          <w:p w:rsidR="00D373EA" w:rsidRPr="00E96834" w:rsidRDefault="00D373EA" w:rsidP="009404B2">
            <w:pPr>
              <w:numPr>
                <w:ilvl w:val="0"/>
                <w:numId w:val="39"/>
              </w:numPr>
              <w:spacing w:before="0" w:after="0"/>
              <w:ind w:left="158" w:hanging="158"/>
              <w:rPr>
                <w:rFonts w:ascii="Calibri" w:hAnsi="Calibri" w:cs="Arial"/>
                <w:sz w:val="22"/>
                <w:szCs w:val="22"/>
                <w:lang w:val="en-GB" w:eastAsia="nl-NL"/>
              </w:rPr>
            </w:pPr>
            <w:r w:rsidRPr="00B24640">
              <w:rPr>
                <w:rFonts w:ascii="Calibri" w:hAnsi="Calibri"/>
                <w:color w:val="000000"/>
                <w:sz w:val="22"/>
                <w:szCs w:val="22"/>
                <w:highlight w:val="lightGray"/>
                <w:lang w:val="en-GB" w:eastAsia="da-DK"/>
              </w:rPr>
              <w:t>Service/repair contract and spares for 3 years</w:t>
            </w:r>
          </w:p>
        </w:tc>
        <w:tc>
          <w:tcPr>
            <w:tcW w:w="4819" w:type="dxa"/>
          </w:tcPr>
          <w:p w:rsidR="00D373EA" w:rsidRPr="00E96834" w:rsidRDefault="00D373EA" w:rsidP="007439D2">
            <w:pPr>
              <w:spacing w:before="0" w:after="0"/>
              <w:rPr>
                <w:rFonts w:ascii="Calibri" w:hAnsi="Calibri"/>
                <w:b/>
                <w:bCs/>
                <w:color w:val="000000"/>
                <w:lang w:val="en-GB" w:eastAsia="da-DK"/>
              </w:rPr>
            </w:pPr>
          </w:p>
        </w:tc>
        <w:tc>
          <w:tcPr>
            <w:tcW w:w="2835" w:type="dxa"/>
          </w:tcPr>
          <w:p w:rsidR="00D373EA" w:rsidRPr="00E96834" w:rsidRDefault="00D373EA" w:rsidP="007439D2">
            <w:pPr>
              <w:spacing w:before="0" w:after="0"/>
              <w:rPr>
                <w:rFonts w:ascii="Calibri" w:hAnsi="Calibri"/>
                <w:b/>
                <w:bCs/>
                <w:color w:val="000000"/>
                <w:lang w:val="en-GB" w:eastAsia="da-DK"/>
              </w:rPr>
            </w:pPr>
          </w:p>
        </w:tc>
        <w:tc>
          <w:tcPr>
            <w:tcW w:w="1984" w:type="dxa"/>
          </w:tcPr>
          <w:p w:rsidR="00D373EA" w:rsidRPr="00E96834" w:rsidRDefault="00D373EA" w:rsidP="007439D2">
            <w:pPr>
              <w:spacing w:before="0" w:after="0"/>
              <w:rPr>
                <w:rFonts w:ascii="Calibri" w:hAnsi="Calibri"/>
                <w:b/>
                <w:bCs/>
                <w:color w:val="000000"/>
                <w:lang w:val="en-GB" w:eastAsia="da-DK"/>
              </w:rPr>
            </w:pPr>
          </w:p>
        </w:tc>
      </w:tr>
      <w:tr w:rsidR="00D373EA" w:rsidRPr="00E96834" w:rsidTr="007439D2">
        <w:tblPrEx>
          <w:tblLook w:val="00A0"/>
        </w:tblPrEx>
        <w:trPr>
          <w:trHeight w:val="300"/>
        </w:trPr>
        <w:tc>
          <w:tcPr>
            <w:tcW w:w="868" w:type="dxa"/>
            <w:noWrap/>
          </w:tcPr>
          <w:p w:rsidR="00D373EA" w:rsidRPr="00E96834" w:rsidRDefault="00D373EA" w:rsidP="007439D2">
            <w:pPr>
              <w:spacing w:before="0" w:after="0"/>
              <w:jc w:val="center"/>
              <w:rPr>
                <w:rFonts w:ascii="Calibri" w:hAnsi="Calibri"/>
                <w:color w:val="000000"/>
                <w:lang w:val="en-GB" w:eastAsia="da-DK"/>
              </w:rPr>
            </w:pPr>
            <w:r w:rsidRPr="00E96834">
              <w:rPr>
                <w:rFonts w:ascii="Calibri" w:hAnsi="Calibri"/>
                <w:color w:val="000000"/>
                <w:lang w:val="en-GB" w:eastAsia="da-DK"/>
              </w:rPr>
              <w:t>372</w:t>
            </w:r>
          </w:p>
        </w:tc>
        <w:tc>
          <w:tcPr>
            <w:tcW w:w="4819" w:type="dxa"/>
            <w:noWrap/>
          </w:tcPr>
          <w:p w:rsidR="00D373EA" w:rsidRPr="00E96834" w:rsidRDefault="00D373EA" w:rsidP="0020068D">
            <w:pPr>
              <w:spacing w:before="0" w:after="0"/>
              <w:rPr>
                <w:rFonts w:ascii="Calibri" w:hAnsi="Calibri" w:cs="Arial"/>
                <w:b/>
                <w:sz w:val="22"/>
                <w:szCs w:val="22"/>
                <w:lang w:val="en-GB" w:eastAsia="nl-NL"/>
              </w:rPr>
            </w:pPr>
            <w:r w:rsidRPr="00E96834">
              <w:rPr>
                <w:rFonts w:ascii="Calibri" w:hAnsi="Calibri" w:cs="Arial"/>
                <w:b/>
                <w:sz w:val="22"/>
                <w:szCs w:val="22"/>
                <w:lang w:val="en-GB" w:eastAsia="nl-NL"/>
              </w:rPr>
              <w:t>Weights set 1 g to 20 kg OIML class F1 in box, with accessories</w:t>
            </w:r>
          </w:p>
          <w:p w:rsidR="00D373EA" w:rsidRPr="00E96834" w:rsidRDefault="00D373EA" w:rsidP="0020068D">
            <w:pPr>
              <w:numPr>
                <w:ilvl w:val="0"/>
                <w:numId w:val="39"/>
              </w:numPr>
              <w:spacing w:before="0" w:after="0"/>
              <w:ind w:left="158" w:hanging="158"/>
              <w:rPr>
                <w:rFonts w:ascii="Calibri" w:hAnsi="Calibri" w:cs="Arial"/>
                <w:sz w:val="22"/>
                <w:szCs w:val="22"/>
                <w:lang w:val="en-GB" w:eastAsia="nl-NL"/>
              </w:rPr>
            </w:pPr>
            <w:r w:rsidRPr="00E96834">
              <w:rPr>
                <w:rFonts w:ascii="Calibri" w:hAnsi="Calibri"/>
                <w:color w:val="000000"/>
                <w:sz w:val="22"/>
                <w:szCs w:val="22"/>
                <w:lang w:val="en-GB" w:eastAsia="da-DK"/>
              </w:rPr>
              <w:t>Features</w:t>
            </w:r>
            <w:r w:rsidRPr="00E96834">
              <w:rPr>
                <w:rFonts w:ascii="Calibri" w:hAnsi="Calibri" w:cs="Arial"/>
                <w:sz w:val="22"/>
                <w:szCs w:val="22"/>
                <w:lang w:val="en-GB" w:eastAsia="nl-NL"/>
              </w:rPr>
              <w:t>:</w:t>
            </w:r>
          </w:p>
          <w:p w:rsidR="00D373EA" w:rsidRPr="00E96834" w:rsidRDefault="00D373EA" w:rsidP="0020068D">
            <w:pPr>
              <w:numPr>
                <w:ilvl w:val="1"/>
                <w:numId w:val="39"/>
              </w:numPr>
              <w:spacing w:before="0" w:after="0"/>
              <w:ind w:left="300" w:hanging="142"/>
              <w:rPr>
                <w:rFonts w:ascii="Calibri" w:hAnsi="Calibri"/>
                <w:color w:val="000000"/>
                <w:sz w:val="22"/>
                <w:szCs w:val="22"/>
                <w:lang w:val="en-GB" w:eastAsia="da-DK"/>
              </w:rPr>
            </w:pPr>
            <w:r w:rsidRPr="00E96834">
              <w:rPr>
                <w:rFonts w:ascii="Calibri" w:hAnsi="Calibri"/>
                <w:color w:val="000000"/>
                <w:sz w:val="22"/>
                <w:szCs w:val="22"/>
                <w:lang w:val="en-GB" w:eastAsia="da-DK"/>
              </w:rPr>
              <w:t>Material: High grade stainless steel</w:t>
            </w:r>
          </w:p>
          <w:p w:rsidR="00D373EA" w:rsidRPr="00E96834" w:rsidRDefault="00D373EA" w:rsidP="0020068D">
            <w:pPr>
              <w:numPr>
                <w:ilvl w:val="1"/>
                <w:numId w:val="39"/>
              </w:numPr>
              <w:spacing w:before="0" w:after="0"/>
              <w:ind w:left="300" w:hanging="142"/>
              <w:rPr>
                <w:rFonts w:ascii="Calibri" w:hAnsi="Calibri"/>
                <w:color w:val="000000"/>
                <w:sz w:val="22"/>
                <w:szCs w:val="22"/>
                <w:lang w:val="en-GB" w:eastAsia="da-DK"/>
              </w:rPr>
            </w:pPr>
            <w:r w:rsidRPr="00E96834">
              <w:rPr>
                <w:rFonts w:ascii="Calibri" w:hAnsi="Calibri"/>
                <w:color w:val="000000"/>
                <w:sz w:val="22"/>
                <w:szCs w:val="22"/>
                <w:lang w:val="en-GB" w:eastAsia="da-DK"/>
              </w:rPr>
              <w:t>Values: 1-2-2-5 sequence</w:t>
            </w:r>
          </w:p>
          <w:p w:rsidR="00D373EA" w:rsidRPr="00E96834" w:rsidRDefault="00D373EA" w:rsidP="0020068D">
            <w:pPr>
              <w:numPr>
                <w:ilvl w:val="0"/>
                <w:numId w:val="39"/>
              </w:numPr>
              <w:spacing w:before="0" w:after="0"/>
              <w:ind w:left="158" w:hanging="158"/>
              <w:rPr>
                <w:rFonts w:ascii="Calibri" w:hAnsi="Calibri" w:cs="Arial"/>
                <w:sz w:val="22"/>
                <w:szCs w:val="22"/>
                <w:lang w:val="en-GB" w:eastAsia="nl-NL"/>
              </w:rPr>
            </w:pPr>
            <w:r w:rsidRPr="00E96834">
              <w:rPr>
                <w:rFonts w:ascii="Calibri" w:hAnsi="Calibri"/>
                <w:color w:val="000000"/>
                <w:sz w:val="22"/>
                <w:szCs w:val="22"/>
                <w:lang w:val="en-GB" w:eastAsia="da-DK"/>
              </w:rPr>
              <w:t>Specifications</w:t>
            </w:r>
            <w:r w:rsidRPr="00E96834">
              <w:rPr>
                <w:rFonts w:ascii="Calibri" w:hAnsi="Calibri" w:cs="Arial"/>
                <w:sz w:val="22"/>
                <w:szCs w:val="22"/>
                <w:lang w:val="en-GB" w:eastAsia="nl-NL"/>
              </w:rPr>
              <w:t>:</w:t>
            </w:r>
          </w:p>
          <w:p w:rsidR="00D373EA" w:rsidRPr="00E96834" w:rsidRDefault="00D373EA" w:rsidP="0020068D">
            <w:pPr>
              <w:numPr>
                <w:ilvl w:val="1"/>
                <w:numId w:val="39"/>
              </w:numPr>
              <w:spacing w:before="0" w:after="0"/>
              <w:ind w:left="300" w:hanging="142"/>
              <w:rPr>
                <w:rFonts w:ascii="Calibri" w:hAnsi="Calibri"/>
                <w:color w:val="000000"/>
                <w:sz w:val="22"/>
                <w:szCs w:val="22"/>
                <w:lang w:val="en-GB" w:eastAsia="da-DK"/>
              </w:rPr>
            </w:pPr>
            <w:r w:rsidRPr="00E96834">
              <w:rPr>
                <w:rFonts w:ascii="Calibri" w:hAnsi="Calibri"/>
                <w:color w:val="000000"/>
                <w:sz w:val="22"/>
                <w:szCs w:val="22"/>
                <w:lang w:val="en-GB" w:eastAsia="da-DK"/>
              </w:rPr>
              <w:t>class F1 in accordance with OIML R-111-1</w:t>
            </w:r>
          </w:p>
          <w:p w:rsidR="00D373EA" w:rsidRPr="00E96834" w:rsidRDefault="00D373EA" w:rsidP="0020068D">
            <w:pPr>
              <w:numPr>
                <w:ilvl w:val="0"/>
                <w:numId w:val="39"/>
              </w:numPr>
              <w:spacing w:before="0" w:after="0"/>
              <w:ind w:left="158" w:hanging="158"/>
              <w:rPr>
                <w:rFonts w:ascii="Calibri" w:hAnsi="Calibri" w:cs="Arial"/>
                <w:sz w:val="22"/>
                <w:szCs w:val="22"/>
                <w:lang w:val="en-GB" w:eastAsia="nl-NL"/>
              </w:rPr>
            </w:pPr>
            <w:r w:rsidRPr="00E96834">
              <w:rPr>
                <w:rFonts w:ascii="Calibri" w:hAnsi="Calibri"/>
                <w:color w:val="000000"/>
                <w:sz w:val="22"/>
                <w:szCs w:val="22"/>
                <w:lang w:val="en-GB" w:eastAsia="da-DK"/>
              </w:rPr>
              <w:t>Including</w:t>
            </w:r>
            <w:r w:rsidRPr="00E96834">
              <w:rPr>
                <w:rFonts w:ascii="Calibri" w:hAnsi="Calibri" w:cs="Arial"/>
                <w:sz w:val="22"/>
                <w:szCs w:val="22"/>
                <w:lang w:val="en-GB" w:eastAsia="nl-NL"/>
              </w:rPr>
              <w:t>:</w:t>
            </w:r>
          </w:p>
          <w:p w:rsidR="00D373EA" w:rsidRPr="00E96834" w:rsidRDefault="00D373EA" w:rsidP="0020068D">
            <w:pPr>
              <w:numPr>
                <w:ilvl w:val="1"/>
                <w:numId w:val="39"/>
              </w:numPr>
              <w:spacing w:before="0" w:after="0"/>
              <w:ind w:left="300" w:hanging="142"/>
              <w:rPr>
                <w:rFonts w:ascii="Calibri" w:hAnsi="Calibri"/>
                <w:color w:val="000000"/>
                <w:sz w:val="22"/>
                <w:szCs w:val="22"/>
                <w:lang w:val="en-GB" w:eastAsia="da-DK"/>
              </w:rPr>
            </w:pPr>
            <w:r w:rsidRPr="00E96834">
              <w:rPr>
                <w:rFonts w:ascii="Calibri" w:hAnsi="Calibri"/>
                <w:color w:val="000000"/>
                <w:sz w:val="22"/>
                <w:szCs w:val="22"/>
                <w:lang w:val="en-GB" w:eastAsia="da-DK"/>
              </w:rPr>
              <w:t>Strong wooden storage box</w:t>
            </w:r>
          </w:p>
          <w:p w:rsidR="00D373EA" w:rsidRPr="00E96834" w:rsidRDefault="00D373EA" w:rsidP="0020068D">
            <w:pPr>
              <w:numPr>
                <w:ilvl w:val="1"/>
                <w:numId w:val="39"/>
              </w:numPr>
              <w:spacing w:before="0" w:after="0"/>
              <w:ind w:left="300" w:hanging="142"/>
              <w:rPr>
                <w:rFonts w:ascii="Calibri" w:hAnsi="Calibri"/>
                <w:color w:val="000000"/>
                <w:sz w:val="22"/>
                <w:szCs w:val="22"/>
                <w:lang w:val="en-GB" w:eastAsia="da-DK"/>
              </w:rPr>
            </w:pPr>
            <w:r w:rsidRPr="00E96834">
              <w:rPr>
                <w:rFonts w:ascii="Calibri" w:hAnsi="Calibri"/>
                <w:color w:val="000000"/>
                <w:sz w:val="22"/>
                <w:szCs w:val="22"/>
                <w:lang w:val="en-GB" w:eastAsia="da-DK"/>
              </w:rPr>
              <w:t>Tweezers, forceps and gloves for handling weights</w:t>
            </w:r>
          </w:p>
          <w:p w:rsidR="00D373EA" w:rsidRPr="00E96834" w:rsidRDefault="00D373EA" w:rsidP="0020068D">
            <w:pPr>
              <w:numPr>
                <w:ilvl w:val="1"/>
                <w:numId w:val="39"/>
              </w:numPr>
              <w:spacing w:before="0" w:after="0"/>
              <w:ind w:left="300" w:hanging="142"/>
              <w:rPr>
                <w:rFonts w:ascii="Calibri" w:hAnsi="Calibri"/>
                <w:color w:val="000000"/>
                <w:sz w:val="22"/>
                <w:szCs w:val="22"/>
                <w:lang w:val="en-GB" w:eastAsia="da-DK"/>
              </w:rPr>
            </w:pPr>
            <w:r w:rsidRPr="00E96834">
              <w:rPr>
                <w:rFonts w:ascii="Calibri" w:hAnsi="Calibri"/>
                <w:color w:val="000000"/>
                <w:sz w:val="22"/>
                <w:szCs w:val="22"/>
                <w:lang w:val="en-GB" w:eastAsia="da-DK"/>
              </w:rPr>
              <w:t>Cleaning/maintenance accessories</w:t>
            </w:r>
          </w:p>
          <w:p w:rsidR="00D373EA" w:rsidRPr="00E96834" w:rsidRDefault="00D373EA" w:rsidP="0020068D">
            <w:pPr>
              <w:numPr>
                <w:ilvl w:val="1"/>
                <w:numId w:val="39"/>
              </w:numPr>
              <w:spacing w:before="0" w:after="0"/>
              <w:ind w:left="300" w:hanging="142"/>
              <w:rPr>
                <w:rFonts w:ascii="Calibri" w:hAnsi="Calibri"/>
                <w:color w:val="000000"/>
                <w:lang w:val="en-GB" w:eastAsia="da-DK"/>
              </w:rPr>
            </w:pPr>
            <w:r w:rsidRPr="00E96834">
              <w:rPr>
                <w:rFonts w:ascii="Calibri" w:hAnsi="Calibri"/>
                <w:color w:val="000000"/>
                <w:sz w:val="22"/>
                <w:szCs w:val="22"/>
                <w:lang w:val="en-GB" w:eastAsia="da-DK"/>
              </w:rPr>
              <w:t>Calibration certificate from an accredited calibration laboratory</w:t>
            </w:r>
            <w:r w:rsidRPr="00E96834">
              <w:rPr>
                <w:rFonts w:ascii="Calibri" w:hAnsi="Calibri"/>
                <w:color w:val="000000"/>
                <w:lang w:val="en-GB" w:eastAsia="da-DK"/>
              </w:rPr>
              <w:t xml:space="preserve"> for all weights</w:t>
            </w:r>
          </w:p>
          <w:p w:rsidR="00D373EA" w:rsidRPr="00E96834" w:rsidRDefault="00D373EA" w:rsidP="0020068D">
            <w:pPr>
              <w:numPr>
                <w:ilvl w:val="1"/>
                <w:numId w:val="39"/>
              </w:numPr>
              <w:spacing w:before="0" w:after="0"/>
              <w:ind w:left="300" w:hanging="142"/>
              <w:rPr>
                <w:rFonts w:ascii="Calibri" w:hAnsi="Calibri" w:cs="Arial"/>
                <w:sz w:val="22"/>
                <w:szCs w:val="22"/>
                <w:lang w:val="en-GB" w:eastAsia="nl-NL"/>
              </w:rPr>
            </w:pPr>
            <w:r w:rsidRPr="00E96834">
              <w:rPr>
                <w:rFonts w:ascii="Calibri" w:hAnsi="Calibri"/>
                <w:color w:val="000000"/>
                <w:sz w:val="22"/>
                <w:szCs w:val="22"/>
                <w:lang w:val="en-GB" w:eastAsia="da-DK"/>
              </w:rPr>
              <w:t>User manual in English</w:t>
            </w:r>
          </w:p>
        </w:tc>
        <w:tc>
          <w:tcPr>
            <w:tcW w:w="4819" w:type="dxa"/>
          </w:tcPr>
          <w:p w:rsidR="00D373EA" w:rsidRPr="00E96834" w:rsidRDefault="00D373EA" w:rsidP="007439D2">
            <w:pPr>
              <w:spacing w:before="0" w:after="0"/>
              <w:rPr>
                <w:rFonts w:ascii="Calibri" w:hAnsi="Calibri"/>
                <w:b/>
                <w:bCs/>
                <w:color w:val="000000"/>
                <w:lang w:val="en-GB" w:eastAsia="da-DK"/>
              </w:rPr>
            </w:pPr>
          </w:p>
        </w:tc>
        <w:tc>
          <w:tcPr>
            <w:tcW w:w="2835" w:type="dxa"/>
          </w:tcPr>
          <w:p w:rsidR="00D373EA" w:rsidRPr="00E96834" w:rsidRDefault="00D373EA" w:rsidP="007439D2">
            <w:pPr>
              <w:spacing w:before="0" w:after="0"/>
              <w:rPr>
                <w:rFonts w:ascii="Calibri" w:hAnsi="Calibri"/>
                <w:b/>
                <w:bCs/>
                <w:color w:val="000000"/>
                <w:lang w:val="en-GB" w:eastAsia="da-DK"/>
              </w:rPr>
            </w:pPr>
          </w:p>
        </w:tc>
        <w:tc>
          <w:tcPr>
            <w:tcW w:w="1984" w:type="dxa"/>
          </w:tcPr>
          <w:p w:rsidR="00D373EA" w:rsidRPr="00E96834" w:rsidRDefault="00D373EA" w:rsidP="007439D2">
            <w:pPr>
              <w:spacing w:before="0" w:after="0"/>
              <w:rPr>
                <w:rFonts w:ascii="Calibri" w:hAnsi="Calibri"/>
                <w:b/>
                <w:bCs/>
                <w:color w:val="000000"/>
                <w:lang w:val="en-GB" w:eastAsia="da-DK"/>
              </w:rPr>
            </w:pPr>
          </w:p>
        </w:tc>
      </w:tr>
      <w:tr w:rsidR="00D373EA" w:rsidRPr="00E96834" w:rsidTr="007439D2">
        <w:tblPrEx>
          <w:tblLook w:val="00A0"/>
        </w:tblPrEx>
        <w:trPr>
          <w:trHeight w:val="300"/>
        </w:trPr>
        <w:tc>
          <w:tcPr>
            <w:tcW w:w="868" w:type="dxa"/>
            <w:noWrap/>
          </w:tcPr>
          <w:p w:rsidR="00D373EA" w:rsidRPr="00E96834" w:rsidRDefault="00D373EA" w:rsidP="007439D2">
            <w:pPr>
              <w:spacing w:before="0" w:after="0"/>
              <w:jc w:val="center"/>
              <w:rPr>
                <w:rFonts w:ascii="Calibri" w:hAnsi="Calibri"/>
                <w:color w:val="000000"/>
                <w:lang w:val="en-GB" w:eastAsia="da-DK"/>
              </w:rPr>
            </w:pPr>
            <w:r w:rsidRPr="00E96834">
              <w:rPr>
                <w:rFonts w:ascii="Calibri" w:hAnsi="Calibri"/>
                <w:color w:val="000000"/>
                <w:lang w:val="en-GB" w:eastAsia="da-DK"/>
              </w:rPr>
              <w:t>373</w:t>
            </w:r>
          </w:p>
        </w:tc>
        <w:tc>
          <w:tcPr>
            <w:tcW w:w="4819" w:type="dxa"/>
            <w:noWrap/>
          </w:tcPr>
          <w:p w:rsidR="00D373EA" w:rsidRPr="00E96834" w:rsidRDefault="00D373EA" w:rsidP="0020068D">
            <w:pPr>
              <w:spacing w:before="0" w:after="0"/>
              <w:rPr>
                <w:rFonts w:ascii="Calibri" w:hAnsi="Calibri" w:cs="Arial"/>
                <w:b/>
                <w:sz w:val="22"/>
                <w:szCs w:val="22"/>
                <w:lang w:val="en-GB" w:eastAsia="nl-NL"/>
              </w:rPr>
            </w:pPr>
            <w:r w:rsidRPr="00E96834">
              <w:rPr>
                <w:rFonts w:ascii="Calibri" w:hAnsi="Calibri" w:cs="Arial"/>
                <w:b/>
                <w:sz w:val="22"/>
                <w:szCs w:val="22"/>
                <w:lang w:val="en-GB" w:eastAsia="nl-NL"/>
              </w:rPr>
              <w:t>Digital scale, capacity 60 kg</w:t>
            </w:r>
          </w:p>
          <w:p w:rsidR="00D373EA" w:rsidRPr="00E96834" w:rsidRDefault="00D373EA" w:rsidP="0020068D">
            <w:pPr>
              <w:numPr>
                <w:ilvl w:val="0"/>
                <w:numId w:val="39"/>
              </w:numPr>
              <w:spacing w:before="0" w:after="0"/>
              <w:ind w:left="158" w:hanging="158"/>
              <w:rPr>
                <w:rFonts w:ascii="Calibri" w:hAnsi="Calibri" w:cs="Arial"/>
                <w:sz w:val="22"/>
                <w:szCs w:val="22"/>
                <w:lang w:val="en-GB" w:eastAsia="nl-NL"/>
              </w:rPr>
            </w:pPr>
            <w:r w:rsidRPr="00E96834">
              <w:rPr>
                <w:rFonts w:ascii="Calibri" w:hAnsi="Calibri"/>
                <w:color w:val="000000"/>
                <w:sz w:val="22"/>
                <w:szCs w:val="22"/>
                <w:lang w:val="en-GB" w:eastAsia="da-DK"/>
              </w:rPr>
              <w:t>Features</w:t>
            </w:r>
            <w:r w:rsidRPr="00E96834">
              <w:rPr>
                <w:rFonts w:ascii="Calibri" w:hAnsi="Calibri" w:cs="Arial"/>
                <w:sz w:val="22"/>
                <w:szCs w:val="22"/>
                <w:lang w:val="en-GB" w:eastAsia="nl-NL"/>
              </w:rPr>
              <w:t>:</w:t>
            </w:r>
          </w:p>
          <w:p w:rsidR="00D373EA" w:rsidRPr="00E96834" w:rsidRDefault="00D373EA" w:rsidP="0020068D">
            <w:pPr>
              <w:numPr>
                <w:ilvl w:val="1"/>
                <w:numId w:val="39"/>
              </w:numPr>
              <w:spacing w:before="0" w:after="0"/>
              <w:ind w:left="300" w:hanging="142"/>
              <w:rPr>
                <w:rFonts w:ascii="Calibri" w:hAnsi="Calibri"/>
                <w:color w:val="000000"/>
                <w:sz w:val="22"/>
                <w:szCs w:val="22"/>
                <w:lang w:val="en-GB" w:eastAsia="da-DK"/>
              </w:rPr>
            </w:pPr>
            <w:r w:rsidRPr="00E96834">
              <w:rPr>
                <w:rFonts w:ascii="Calibri" w:hAnsi="Calibri"/>
                <w:color w:val="000000"/>
                <w:sz w:val="22"/>
                <w:szCs w:val="22"/>
                <w:lang w:val="en-GB" w:eastAsia="da-DK"/>
              </w:rPr>
              <w:t>Portable</w:t>
            </w:r>
          </w:p>
          <w:p w:rsidR="00D373EA" w:rsidRPr="00E96834" w:rsidRDefault="00D373EA" w:rsidP="0020068D">
            <w:pPr>
              <w:numPr>
                <w:ilvl w:val="1"/>
                <w:numId w:val="39"/>
              </w:numPr>
              <w:spacing w:before="0" w:after="0"/>
              <w:ind w:left="300" w:hanging="142"/>
              <w:rPr>
                <w:rFonts w:ascii="Calibri" w:hAnsi="Calibri"/>
                <w:color w:val="000000"/>
                <w:sz w:val="22"/>
                <w:szCs w:val="22"/>
                <w:lang w:val="en-GB" w:eastAsia="da-DK"/>
              </w:rPr>
            </w:pPr>
            <w:r w:rsidRPr="00E96834">
              <w:rPr>
                <w:rFonts w:ascii="Calibri" w:hAnsi="Calibri"/>
                <w:color w:val="000000"/>
                <w:sz w:val="22"/>
                <w:szCs w:val="22"/>
                <w:lang w:val="en-GB" w:eastAsia="da-DK"/>
              </w:rPr>
              <w:t>Bench or platform type</w:t>
            </w:r>
          </w:p>
          <w:p w:rsidR="00D373EA" w:rsidRPr="00E96834" w:rsidRDefault="00D373EA" w:rsidP="0020068D">
            <w:pPr>
              <w:numPr>
                <w:ilvl w:val="1"/>
                <w:numId w:val="39"/>
              </w:numPr>
              <w:spacing w:before="0" w:after="0"/>
              <w:ind w:left="300" w:hanging="142"/>
              <w:rPr>
                <w:rFonts w:ascii="Calibri" w:hAnsi="Calibri" w:cs="Arial"/>
                <w:sz w:val="22"/>
                <w:szCs w:val="22"/>
                <w:lang w:val="en-GB" w:eastAsia="nl-NL"/>
              </w:rPr>
            </w:pPr>
            <w:r w:rsidRPr="00E96834">
              <w:rPr>
                <w:rFonts w:ascii="Calibri" w:hAnsi="Calibri" w:cs="Arial"/>
                <w:sz w:val="22"/>
                <w:szCs w:val="22"/>
                <w:lang w:val="en-GB" w:eastAsia="nl-NL"/>
              </w:rPr>
              <w:t xml:space="preserve">Operation on </w:t>
            </w:r>
            <w:r w:rsidRPr="00E96834">
              <w:rPr>
                <w:rFonts w:ascii="Calibri" w:hAnsi="Calibri"/>
                <w:color w:val="000000"/>
                <w:sz w:val="22"/>
                <w:szCs w:val="22"/>
                <w:lang w:val="en-GB" w:eastAsia="da-DK"/>
              </w:rPr>
              <w:t>rechargeable</w:t>
            </w:r>
            <w:r w:rsidRPr="00E96834">
              <w:rPr>
                <w:rFonts w:ascii="Calibri" w:hAnsi="Calibri" w:cs="Arial"/>
                <w:sz w:val="22"/>
                <w:szCs w:val="22"/>
                <w:lang w:val="en-GB" w:eastAsia="nl-NL"/>
              </w:rPr>
              <w:t xml:space="preserve"> battery, at least 48 hours on one charge</w:t>
            </w:r>
          </w:p>
          <w:p w:rsidR="00D373EA" w:rsidRPr="00E96834" w:rsidRDefault="00D373EA" w:rsidP="0020068D">
            <w:pPr>
              <w:numPr>
                <w:ilvl w:val="0"/>
                <w:numId w:val="39"/>
              </w:numPr>
              <w:spacing w:before="0" w:after="0"/>
              <w:ind w:left="158" w:hanging="158"/>
              <w:rPr>
                <w:rFonts w:ascii="Calibri" w:hAnsi="Calibri" w:cs="Arial"/>
                <w:sz w:val="22"/>
                <w:szCs w:val="22"/>
                <w:lang w:val="en-GB" w:eastAsia="nl-NL"/>
              </w:rPr>
            </w:pPr>
            <w:r w:rsidRPr="00E96834">
              <w:rPr>
                <w:rFonts w:ascii="Calibri" w:hAnsi="Calibri"/>
                <w:color w:val="000000"/>
                <w:sz w:val="22"/>
                <w:szCs w:val="22"/>
                <w:lang w:val="en-GB" w:eastAsia="da-DK"/>
              </w:rPr>
              <w:t>Specifications</w:t>
            </w:r>
            <w:r w:rsidRPr="00E96834">
              <w:rPr>
                <w:rFonts w:ascii="Calibri" w:hAnsi="Calibri" w:cs="Arial"/>
                <w:sz w:val="22"/>
                <w:szCs w:val="22"/>
                <w:lang w:val="en-GB" w:eastAsia="nl-NL"/>
              </w:rPr>
              <w:t xml:space="preserve">: </w:t>
            </w:r>
          </w:p>
          <w:p w:rsidR="00D373EA" w:rsidRPr="00E96834" w:rsidRDefault="00D373EA" w:rsidP="0020068D">
            <w:pPr>
              <w:numPr>
                <w:ilvl w:val="1"/>
                <w:numId w:val="39"/>
              </w:numPr>
              <w:spacing w:before="0" w:after="0"/>
              <w:ind w:left="300" w:hanging="142"/>
              <w:rPr>
                <w:rFonts w:ascii="Calibri" w:hAnsi="Calibri" w:cs="Arial"/>
                <w:sz w:val="22"/>
                <w:szCs w:val="22"/>
                <w:lang w:val="en-GB" w:eastAsia="nl-NL"/>
              </w:rPr>
            </w:pPr>
            <w:r w:rsidRPr="00E96834">
              <w:rPr>
                <w:rFonts w:ascii="Calibri" w:hAnsi="Calibri" w:cs="Arial"/>
                <w:sz w:val="22"/>
                <w:szCs w:val="22"/>
                <w:lang w:val="en-GB" w:eastAsia="nl-NL"/>
              </w:rPr>
              <w:t xml:space="preserve">Class II in </w:t>
            </w:r>
            <w:r w:rsidRPr="00E96834">
              <w:rPr>
                <w:rFonts w:ascii="Calibri" w:hAnsi="Calibri"/>
                <w:color w:val="000000"/>
                <w:sz w:val="22"/>
                <w:szCs w:val="22"/>
                <w:lang w:val="en-GB" w:eastAsia="da-DK"/>
              </w:rPr>
              <w:t>accordance</w:t>
            </w:r>
            <w:r w:rsidRPr="00E96834">
              <w:rPr>
                <w:rFonts w:ascii="Calibri" w:hAnsi="Calibri" w:cs="Arial"/>
                <w:sz w:val="22"/>
                <w:szCs w:val="22"/>
                <w:lang w:val="en-GB" w:eastAsia="nl-NL"/>
              </w:rPr>
              <w:t xml:space="preserve"> with OIML R-76-1</w:t>
            </w:r>
          </w:p>
          <w:p w:rsidR="00D373EA" w:rsidRPr="00E96834" w:rsidRDefault="00D373EA" w:rsidP="0020068D">
            <w:pPr>
              <w:numPr>
                <w:ilvl w:val="1"/>
                <w:numId w:val="39"/>
              </w:numPr>
              <w:spacing w:before="0" w:after="0"/>
              <w:ind w:left="300" w:hanging="142"/>
              <w:rPr>
                <w:rFonts w:ascii="Calibri" w:hAnsi="Calibri" w:cs="Arial"/>
                <w:sz w:val="22"/>
                <w:szCs w:val="22"/>
                <w:lang w:val="en-GB" w:eastAsia="nl-NL"/>
              </w:rPr>
            </w:pPr>
            <w:r w:rsidRPr="00E96834">
              <w:rPr>
                <w:rFonts w:ascii="Calibri" w:hAnsi="Calibri" w:cs="Arial"/>
                <w:sz w:val="22"/>
                <w:szCs w:val="22"/>
                <w:lang w:val="en-GB" w:eastAsia="nl-NL"/>
              </w:rPr>
              <w:t xml:space="preserve">Dual range: </w:t>
            </w:r>
            <w:r w:rsidRPr="00E96834">
              <w:rPr>
                <w:rFonts w:ascii="Calibri" w:hAnsi="Calibri"/>
                <w:color w:val="000000"/>
                <w:sz w:val="22"/>
                <w:szCs w:val="22"/>
                <w:lang w:val="en-GB" w:eastAsia="da-DK"/>
              </w:rPr>
              <w:t>Max</w:t>
            </w:r>
            <w:r w:rsidRPr="00E96834">
              <w:rPr>
                <w:rFonts w:ascii="Calibri" w:hAnsi="Calibri" w:cs="Arial"/>
                <w:sz w:val="22"/>
                <w:szCs w:val="22"/>
                <w:lang w:val="en-GB" w:eastAsia="nl-NL"/>
              </w:rPr>
              <w:t xml:space="preserve"> = 30 kg, d = 1 g,  e  = 5 g and </w:t>
            </w:r>
            <w:r w:rsidRPr="00E96834">
              <w:rPr>
                <w:rFonts w:ascii="Calibri" w:hAnsi="Calibri" w:cs="Arial"/>
                <w:sz w:val="22"/>
                <w:szCs w:val="22"/>
                <w:lang w:val="en-GB" w:eastAsia="nl-NL"/>
              </w:rPr>
              <w:br/>
              <w:t>Max = 60 kg, d = 1 g, e = 10 g</w:t>
            </w:r>
          </w:p>
          <w:p w:rsidR="00D373EA" w:rsidRPr="00E96834" w:rsidRDefault="00D373EA" w:rsidP="0020068D">
            <w:pPr>
              <w:numPr>
                <w:ilvl w:val="1"/>
                <w:numId w:val="39"/>
              </w:numPr>
              <w:spacing w:before="0" w:after="0"/>
              <w:ind w:left="300" w:hanging="142"/>
              <w:rPr>
                <w:rFonts w:ascii="Calibri" w:hAnsi="Calibri" w:cs="Arial"/>
                <w:sz w:val="22"/>
                <w:szCs w:val="22"/>
                <w:lang w:val="en-GB" w:eastAsia="nl-NL"/>
              </w:rPr>
            </w:pPr>
            <w:r w:rsidRPr="00E96834">
              <w:rPr>
                <w:rFonts w:ascii="Calibri" w:hAnsi="Calibri" w:cs="Arial"/>
                <w:sz w:val="22"/>
                <w:szCs w:val="22"/>
                <w:lang w:val="en-GB" w:eastAsia="nl-NL"/>
              </w:rPr>
              <w:t>Tare range 30 kg</w:t>
            </w:r>
          </w:p>
          <w:p w:rsidR="00D373EA" w:rsidRPr="00E96834" w:rsidRDefault="00D373EA" w:rsidP="0020068D">
            <w:pPr>
              <w:numPr>
                <w:ilvl w:val="0"/>
                <w:numId w:val="39"/>
              </w:numPr>
              <w:spacing w:before="0" w:after="0"/>
              <w:ind w:left="158" w:hanging="158"/>
              <w:rPr>
                <w:rFonts w:ascii="Calibri" w:hAnsi="Calibri" w:cs="Arial"/>
                <w:sz w:val="22"/>
                <w:szCs w:val="22"/>
                <w:lang w:val="en-GB" w:eastAsia="nl-NL"/>
              </w:rPr>
            </w:pPr>
            <w:r w:rsidRPr="00E96834">
              <w:rPr>
                <w:rFonts w:ascii="Calibri" w:hAnsi="Calibri"/>
                <w:color w:val="000000"/>
                <w:sz w:val="22"/>
                <w:szCs w:val="22"/>
                <w:lang w:val="en-GB" w:eastAsia="da-DK"/>
              </w:rPr>
              <w:t>Including</w:t>
            </w:r>
            <w:r w:rsidRPr="00E96834">
              <w:rPr>
                <w:rFonts w:ascii="Calibri" w:hAnsi="Calibri" w:cs="Arial"/>
                <w:sz w:val="22"/>
                <w:szCs w:val="22"/>
                <w:lang w:val="en-GB" w:eastAsia="nl-NL"/>
              </w:rPr>
              <w:t>:</w:t>
            </w:r>
          </w:p>
          <w:p w:rsidR="00D373EA" w:rsidRPr="00E96834" w:rsidRDefault="00D373EA" w:rsidP="0020068D">
            <w:pPr>
              <w:numPr>
                <w:ilvl w:val="1"/>
                <w:numId w:val="39"/>
              </w:numPr>
              <w:spacing w:before="0" w:after="0"/>
              <w:ind w:left="300" w:hanging="142"/>
              <w:rPr>
                <w:rFonts w:ascii="Calibri" w:hAnsi="Calibri"/>
                <w:color w:val="000000"/>
                <w:sz w:val="22"/>
                <w:szCs w:val="22"/>
                <w:lang w:val="en-GB" w:eastAsia="da-DK"/>
              </w:rPr>
            </w:pPr>
            <w:r w:rsidRPr="00E96834">
              <w:rPr>
                <w:rFonts w:ascii="Calibri" w:hAnsi="Calibri"/>
                <w:color w:val="000000"/>
                <w:sz w:val="22"/>
                <w:szCs w:val="22"/>
                <w:lang w:val="en-GB" w:eastAsia="da-DK"/>
              </w:rPr>
              <w:t>Spare battery</w:t>
            </w:r>
          </w:p>
          <w:p w:rsidR="00D373EA" w:rsidRPr="00E96834" w:rsidRDefault="00D373EA" w:rsidP="0020068D">
            <w:pPr>
              <w:numPr>
                <w:ilvl w:val="1"/>
                <w:numId w:val="39"/>
              </w:numPr>
              <w:spacing w:before="0" w:after="0"/>
              <w:ind w:left="300" w:hanging="142"/>
              <w:rPr>
                <w:rFonts w:ascii="Calibri" w:hAnsi="Calibri"/>
                <w:color w:val="000000"/>
                <w:sz w:val="22"/>
                <w:szCs w:val="22"/>
                <w:lang w:val="en-GB" w:eastAsia="da-DK"/>
              </w:rPr>
            </w:pPr>
            <w:r w:rsidRPr="00E96834">
              <w:rPr>
                <w:rFonts w:ascii="Calibri" w:hAnsi="Calibri"/>
                <w:color w:val="000000"/>
                <w:sz w:val="22"/>
                <w:szCs w:val="22"/>
                <w:lang w:val="en-GB" w:eastAsia="da-DK"/>
              </w:rPr>
              <w:t>Charger/adapter</w:t>
            </w:r>
          </w:p>
          <w:p w:rsidR="00D373EA" w:rsidRPr="00E96834" w:rsidRDefault="00D373EA" w:rsidP="0020068D">
            <w:pPr>
              <w:numPr>
                <w:ilvl w:val="1"/>
                <w:numId w:val="39"/>
              </w:numPr>
              <w:spacing w:before="0" w:after="0"/>
              <w:ind w:left="300" w:hanging="142"/>
              <w:rPr>
                <w:rFonts w:ascii="Calibri" w:hAnsi="Calibri"/>
                <w:color w:val="000000"/>
                <w:sz w:val="22"/>
                <w:szCs w:val="22"/>
                <w:lang w:val="en-GB" w:eastAsia="da-DK"/>
              </w:rPr>
            </w:pPr>
            <w:r w:rsidRPr="00E96834">
              <w:rPr>
                <w:rFonts w:ascii="Calibri" w:hAnsi="Calibri"/>
                <w:color w:val="000000"/>
                <w:sz w:val="22"/>
                <w:szCs w:val="22"/>
                <w:lang w:val="en-GB" w:eastAsia="da-DK"/>
              </w:rPr>
              <w:t>System controller PC (laptop)</w:t>
            </w:r>
          </w:p>
          <w:p w:rsidR="00D373EA" w:rsidRPr="00E96834" w:rsidRDefault="00D373EA" w:rsidP="0020068D">
            <w:pPr>
              <w:numPr>
                <w:ilvl w:val="1"/>
                <w:numId w:val="39"/>
              </w:numPr>
              <w:spacing w:before="0" w:after="0"/>
              <w:ind w:left="300" w:hanging="142"/>
              <w:rPr>
                <w:rFonts w:ascii="Calibri" w:hAnsi="Calibri"/>
                <w:color w:val="000000"/>
                <w:sz w:val="22"/>
                <w:szCs w:val="22"/>
                <w:lang w:val="en-GB" w:eastAsia="da-DK"/>
              </w:rPr>
            </w:pPr>
            <w:r w:rsidRPr="00E96834">
              <w:rPr>
                <w:rFonts w:ascii="Calibri" w:hAnsi="Calibri"/>
                <w:color w:val="000000"/>
                <w:sz w:val="22"/>
                <w:szCs w:val="22"/>
                <w:lang w:val="en-GB" w:eastAsia="da-DK"/>
              </w:rPr>
              <w:t>Calibration certificate from an accredited calibration laboratory</w:t>
            </w:r>
            <w:r w:rsidRPr="00E96834">
              <w:rPr>
                <w:rFonts w:ascii="Calibri" w:hAnsi="Calibri"/>
                <w:color w:val="000000"/>
                <w:lang w:val="en-GB" w:eastAsia="da-DK"/>
              </w:rPr>
              <w:t xml:space="preserve"> </w:t>
            </w:r>
            <w:r w:rsidRPr="00E96834">
              <w:rPr>
                <w:rFonts w:ascii="Calibri" w:hAnsi="Calibri"/>
                <w:color w:val="000000"/>
                <w:sz w:val="22"/>
                <w:szCs w:val="22"/>
                <w:lang w:val="en-GB" w:eastAsia="da-DK"/>
              </w:rPr>
              <w:t>User manual in English</w:t>
            </w:r>
          </w:p>
          <w:p w:rsidR="00D373EA" w:rsidRPr="00E96834" w:rsidRDefault="00D373EA" w:rsidP="0020068D">
            <w:pPr>
              <w:numPr>
                <w:ilvl w:val="0"/>
                <w:numId w:val="39"/>
              </w:numPr>
              <w:spacing w:before="0" w:after="0"/>
              <w:ind w:left="158" w:hanging="158"/>
              <w:rPr>
                <w:rFonts w:ascii="Calibri" w:hAnsi="Calibri" w:cs="Arial"/>
                <w:sz w:val="22"/>
                <w:szCs w:val="22"/>
                <w:lang w:val="en-GB" w:eastAsia="nl-NL"/>
              </w:rPr>
            </w:pPr>
            <w:r w:rsidRPr="00B24640">
              <w:rPr>
                <w:rFonts w:ascii="Calibri" w:hAnsi="Calibri"/>
                <w:color w:val="000000"/>
                <w:sz w:val="22"/>
                <w:szCs w:val="22"/>
                <w:highlight w:val="lightGray"/>
                <w:lang w:val="en-GB" w:eastAsia="da-DK"/>
              </w:rPr>
              <w:t>Extended warranty plus fast delivery of spare parts</w:t>
            </w:r>
          </w:p>
        </w:tc>
        <w:tc>
          <w:tcPr>
            <w:tcW w:w="4819" w:type="dxa"/>
          </w:tcPr>
          <w:p w:rsidR="00D373EA" w:rsidRPr="00E96834" w:rsidRDefault="00D373EA" w:rsidP="007439D2">
            <w:pPr>
              <w:spacing w:before="0" w:after="0"/>
              <w:rPr>
                <w:rFonts w:ascii="Calibri" w:hAnsi="Calibri"/>
                <w:b/>
                <w:bCs/>
                <w:color w:val="000000"/>
                <w:lang w:val="en-GB" w:eastAsia="da-DK"/>
              </w:rPr>
            </w:pPr>
          </w:p>
        </w:tc>
        <w:tc>
          <w:tcPr>
            <w:tcW w:w="2835" w:type="dxa"/>
          </w:tcPr>
          <w:p w:rsidR="00D373EA" w:rsidRPr="00E96834" w:rsidRDefault="00D373EA" w:rsidP="007439D2">
            <w:pPr>
              <w:spacing w:before="0" w:after="0"/>
              <w:rPr>
                <w:rFonts w:ascii="Calibri" w:hAnsi="Calibri"/>
                <w:b/>
                <w:bCs/>
                <w:color w:val="000000"/>
                <w:lang w:val="en-GB" w:eastAsia="da-DK"/>
              </w:rPr>
            </w:pPr>
          </w:p>
        </w:tc>
        <w:tc>
          <w:tcPr>
            <w:tcW w:w="1984" w:type="dxa"/>
          </w:tcPr>
          <w:p w:rsidR="00D373EA" w:rsidRPr="00E96834" w:rsidRDefault="00D373EA" w:rsidP="007439D2">
            <w:pPr>
              <w:spacing w:before="0" w:after="0"/>
              <w:rPr>
                <w:rFonts w:ascii="Calibri" w:hAnsi="Calibri"/>
                <w:b/>
                <w:bCs/>
                <w:color w:val="000000"/>
                <w:lang w:val="en-GB" w:eastAsia="da-DK"/>
              </w:rPr>
            </w:pPr>
          </w:p>
        </w:tc>
      </w:tr>
      <w:tr w:rsidR="00D373EA" w:rsidRPr="00E96834" w:rsidTr="00AA1362">
        <w:tblPrEx>
          <w:tblLook w:val="00A0"/>
        </w:tblPrEx>
        <w:trPr>
          <w:trHeight w:val="300"/>
        </w:trPr>
        <w:tc>
          <w:tcPr>
            <w:tcW w:w="868" w:type="dxa"/>
            <w:noWrap/>
          </w:tcPr>
          <w:p w:rsidR="00D373EA" w:rsidRPr="00E96834" w:rsidRDefault="00D373EA" w:rsidP="007439D2">
            <w:pPr>
              <w:spacing w:before="0" w:after="0"/>
              <w:jc w:val="center"/>
              <w:rPr>
                <w:rFonts w:ascii="Calibri" w:hAnsi="Calibri"/>
                <w:color w:val="000000"/>
                <w:lang w:val="en-GB" w:eastAsia="da-DK"/>
              </w:rPr>
            </w:pPr>
            <w:r w:rsidRPr="00E96834">
              <w:rPr>
                <w:rFonts w:ascii="Calibri" w:hAnsi="Calibri"/>
                <w:color w:val="000000"/>
                <w:lang w:val="en-GB" w:eastAsia="da-DK"/>
              </w:rPr>
              <w:t>375</w:t>
            </w:r>
          </w:p>
        </w:tc>
        <w:tc>
          <w:tcPr>
            <w:tcW w:w="4819" w:type="dxa"/>
            <w:noWrap/>
          </w:tcPr>
          <w:p w:rsidR="00D373EA" w:rsidRPr="00E96834" w:rsidRDefault="00D373EA" w:rsidP="00B1637D">
            <w:pPr>
              <w:spacing w:before="0" w:after="0"/>
              <w:rPr>
                <w:rFonts w:ascii="Calibri" w:hAnsi="Calibri" w:cs="Arial"/>
                <w:b/>
                <w:sz w:val="22"/>
                <w:szCs w:val="22"/>
                <w:lang w:val="en-GB" w:eastAsia="nl-NL"/>
              </w:rPr>
            </w:pPr>
            <w:r w:rsidRPr="00E96834">
              <w:rPr>
                <w:rFonts w:ascii="Calibri" w:hAnsi="Calibri" w:cs="Arial"/>
                <w:b/>
                <w:sz w:val="22"/>
                <w:szCs w:val="22"/>
                <w:lang w:val="en-GB" w:eastAsia="nl-NL"/>
              </w:rPr>
              <w:t>Test weights 1000 kg for weighbridges, class M2</w:t>
            </w:r>
          </w:p>
          <w:p w:rsidR="00D373EA" w:rsidRPr="00E96834" w:rsidRDefault="00D373EA" w:rsidP="00B1637D">
            <w:pPr>
              <w:numPr>
                <w:ilvl w:val="0"/>
                <w:numId w:val="39"/>
              </w:numPr>
              <w:spacing w:before="0" w:after="0"/>
              <w:ind w:left="158" w:hanging="158"/>
              <w:rPr>
                <w:rFonts w:ascii="Calibri" w:hAnsi="Calibri" w:cs="Arial"/>
                <w:sz w:val="22"/>
                <w:szCs w:val="22"/>
                <w:lang w:val="en-GB" w:eastAsia="nl-NL"/>
              </w:rPr>
            </w:pPr>
            <w:r w:rsidRPr="00E96834">
              <w:rPr>
                <w:rFonts w:ascii="Calibri" w:hAnsi="Calibri"/>
                <w:color w:val="000000"/>
                <w:sz w:val="22"/>
                <w:szCs w:val="22"/>
                <w:lang w:val="en-GB" w:eastAsia="da-DK"/>
              </w:rPr>
              <w:t>Features</w:t>
            </w:r>
            <w:r w:rsidRPr="00E96834">
              <w:rPr>
                <w:rFonts w:ascii="Calibri" w:hAnsi="Calibri" w:cs="Arial"/>
                <w:sz w:val="22"/>
                <w:szCs w:val="22"/>
                <w:lang w:val="en-GB" w:eastAsia="nl-NL"/>
              </w:rPr>
              <w:t>:</w:t>
            </w:r>
          </w:p>
          <w:p w:rsidR="00D373EA" w:rsidRPr="00E96834" w:rsidRDefault="00D373EA" w:rsidP="00B1637D">
            <w:pPr>
              <w:numPr>
                <w:ilvl w:val="1"/>
                <w:numId w:val="39"/>
              </w:numPr>
              <w:spacing w:before="0" w:after="0"/>
              <w:ind w:left="300" w:hanging="142"/>
              <w:rPr>
                <w:rFonts w:ascii="Calibri" w:hAnsi="Calibri"/>
                <w:color w:val="000000"/>
                <w:sz w:val="22"/>
                <w:szCs w:val="22"/>
                <w:lang w:val="en-GB" w:eastAsia="da-DK"/>
              </w:rPr>
            </w:pPr>
            <w:r w:rsidRPr="00E96834">
              <w:rPr>
                <w:rFonts w:ascii="Calibri" w:hAnsi="Calibri"/>
                <w:color w:val="000000"/>
                <w:sz w:val="22"/>
                <w:szCs w:val="22"/>
                <w:lang w:val="en-GB" w:eastAsia="da-DK"/>
              </w:rPr>
              <w:t>40 test weights for weighbridge verification</w:t>
            </w:r>
          </w:p>
          <w:p w:rsidR="00D373EA" w:rsidRPr="00E96834" w:rsidRDefault="00D373EA" w:rsidP="00B1637D">
            <w:pPr>
              <w:numPr>
                <w:ilvl w:val="1"/>
                <w:numId w:val="39"/>
              </w:numPr>
              <w:spacing w:before="0" w:after="0"/>
              <w:ind w:left="300" w:hanging="142"/>
              <w:rPr>
                <w:rFonts w:ascii="Calibri" w:hAnsi="Calibri"/>
                <w:color w:val="000000"/>
                <w:sz w:val="22"/>
                <w:szCs w:val="22"/>
                <w:lang w:val="en-GB" w:eastAsia="da-DK"/>
              </w:rPr>
            </w:pPr>
            <w:r w:rsidRPr="00E96834">
              <w:rPr>
                <w:rFonts w:ascii="Calibri" w:hAnsi="Calibri"/>
                <w:color w:val="000000"/>
                <w:sz w:val="22"/>
                <w:szCs w:val="22"/>
                <w:lang w:val="en-GB" w:eastAsia="da-DK"/>
              </w:rPr>
              <w:t>Construction: cylindrical with handle for movement by rolling</w:t>
            </w:r>
          </w:p>
          <w:p w:rsidR="00D373EA" w:rsidRPr="00E96834" w:rsidRDefault="00D373EA" w:rsidP="00B1637D">
            <w:pPr>
              <w:numPr>
                <w:ilvl w:val="1"/>
                <w:numId w:val="39"/>
              </w:numPr>
              <w:spacing w:before="0" w:after="0"/>
              <w:ind w:left="300" w:hanging="142"/>
              <w:rPr>
                <w:rFonts w:ascii="Calibri" w:hAnsi="Calibri"/>
                <w:color w:val="000000"/>
                <w:sz w:val="22"/>
                <w:szCs w:val="22"/>
                <w:lang w:val="en-GB" w:eastAsia="da-DK"/>
              </w:rPr>
            </w:pPr>
            <w:r w:rsidRPr="00E96834">
              <w:rPr>
                <w:rFonts w:ascii="Calibri" w:hAnsi="Calibri"/>
                <w:color w:val="000000"/>
                <w:sz w:val="22"/>
                <w:szCs w:val="22"/>
                <w:lang w:val="en-GB" w:eastAsia="da-DK"/>
              </w:rPr>
              <w:t>Material: Cast iron and steel assembly, suitably painted, in accordance with  OIML R-111-1, average density &gt; 3000 kg/m3</w:t>
            </w:r>
          </w:p>
          <w:p w:rsidR="00D373EA" w:rsidRPr="00E96834" w:rsidRDefault="00D373EA" w:rsidP="00B1637D">
            <w:pPr>
              <w:numPr>
                <w:ilvl w:val="0"/>
                <w:numId w:val="39"/>
              </w:numPr>
              <w:spacing w:before="0" w:after="0"/>
              <w:ind w:left="158" w:hanging="158"/>
              <w:rPr>
                <w:rFonts w:ascii="Calibri" w:hAnsi="Calibri" w:cs="Arial"/>
                <w:sz w:val="22"/>
                <w:szCs w:val="22"/>
                <w:lang w:val="en-GB" w:eastAsia="nl-NL"/>
              </w:rPr>
            </w:pPr>
            <w:r w:rsidRPr="00E96834">
              <w:rPr>
                <w:rFonts w:ascii="Calibri" w:hAnsi="Calibri"/>
                <w:color w:val="000000"/>
                <w:sz w:val="22"/>
                <w:szCs w:val="22"/>
                <w:lang w:val="en-GB" w:eastAsia="da-DK"/>
              </w:rPr>
              <w:t>Specifications</w:t>
            </w:r>
            <w:r w:rsidRPr="00E96834">
              <w:rPr>
                <w:rFonts w:ascii="Calibri" w:hAnsi="Calibri" w:cs="Arial"/>
                <w:sz w:val="22"/>
                <w:szCs w:val="22"/>
                <w:lang w:val="en-GB" w:eastAsia="nl-NL"/>
              </w:rPr>
              <w:t>:</w:t>
            </w:r>
          </w:p>
          <w:p w:rsidR="00D373EA" w:rsidRPr="00E96834" w:rsidRDefault="00D373EA" w:rsidP="00B1637D">
            <w:pPr>
              <w:numPr>
                <w:ilvl w:val="1"/>
                <w:numId w:val="39"/>
              </w:numPr>
              <w:spacing w:before="0" w:after="0"/>
              <w:ind w:left="300" w:hanging="142"/>
              <w:rPr>
                <w:rFonts w:ascii="Calibri" w:hAnsi="Calibri"/>
                <w:color w:val="000000"/>
                <w:sz w:val="22"/>
                <w:szCs w:val="22"/>
                <w:lang w:val="en-GB" w:eastAsia="da-DK"/>
              </w:rPr>
            </w:pPr>
            <w:r w:rsidRPr="00E96834">
              <w:rPr>
                <w:rFonts w:ascii="Calibri" w:hAnsi="Calibri"/>
                <w:color w:val="000000"/>
                <w:sz w:val="22"/>
                <w:szCs w:val="22"/>
                <w:lang w:val="en-GB" w:eastAsia="da-DK"/>
              </w:rPr>
              <w:t>Class M2 in accordance with OIML R-111-1</w:t>
            </w:r>
          </w:p>
          <w:p w:rsidR="00D373EA" w:rsidRPr="00E96834" w:rsidRDefault="00D373EA" w:rsidP="00B1637D">
            <w:pPr>
              <w:numPr>
                <w:ilvl w:val="1"/>
                <w:numId w:val="39"/>
              </w:numPr>
              <w:spacing w:before="0" w:after="0"/>
              <w:ind w:left="300" w:hanging="142"/>
              <w:rPr>
                <w:rFonts w:ascii="Calibri" w:hAnsi="Calibri"/>
                <w:color w:val="000000"/>
                <w:sz w:val="22"/>
                <w:szCs w:val="22"/>
                <w:lang w:val="en-GB" w:eastAsia="da-DK"/>
              </w:rPr>
            </w:pPr>
            <w:r w:rsidRPr="00E96834">
              <w:rPr>
                <w:rFonts w:ascii="Calibri" w:hAnsi="Calibri"/>
                <w:color w:val="000000"/>
                <w:sz w:val="22"/>
                <w:szCs w:val="22"/>
                <w:lang w:val="en-GB" w:eastAsia="da-DK"/>
              </w:rPr>
              <w:t>Tolerance in mass:  ±160 g</w:t>
            </w:r>
          </w:p>
          <w:p w:rsidR="00D373EA" w:rsidRPr="00E96834" w:rsidRDefault="00D373EA" w:rsidP="00B1637D">
            <w:pPr>
              <w:numPr>
                <w:ilvl w:val="0"/>
                <w:numId w:val="39"/>
              </w:numPr>
              <w:spacing w:before="0" w:after="0"/>
              <w:ind w:left="158" w:hanging="158"/>
              <w:rPr>
                <w:rFonts w:ascii="Calibri" w:hAnsi="Calibri" w:cs="Arial"/>
                <w:sz w:val="22"/>
                <w:szCs w:val="22"/>
                <w:lang w:val="en-GB" w:eastAsia="nl-NL"/>
              </w:rPr>
            </w:pPr>
            <w:r w:rsidRPr="00E96834">
              <w:rPr>
                <w:rFonts w:ascii="Calibri" w:hAnsi="Calibri"/>
                <w:color w:val="000000"/>
                <w:sz w:val="22"/>
                <w:szCs w:val="22"/>
                <w:lang w:val="en-GB" w:eastAsia="da-DK"/>
              </w:rPr>
              <w:t>Including</w:t>
            </w:r>
            <w:r w:rsidRPr="00E96834">
              <w:rPr>
                <w:rFonts w:ascii="Calibri" w:hAnsi="Calibri" w:cs="Arial"/>
                <w:sz w:val="22"/>
                <w:szCs w:val="22"/>
                <w:lang w:val="en-GB" w:eastAsia="nl-NL"/>
              </w:rPr>
              <w:t>:</w:t>
            </w:r>
          </w:p>
          <w:p w:rsidR="00D373EA" w:rsidRPr="00E96834" w:rsidRDefault="00D373EA" w:rsidP="00B1637D">
            <w:pPr>
              <w:numPr>
                <w:ilvl w:val="1"/>
                <w:numId w:val="39"/>
              </w:numPr>
              <w:spacing w:before="0" w:after="0"/>
              <w:ind w:left="300" w:hanging="142"/>
              <w:rPr>
                <w:rFonts w:ascii="Calibri" w:hAnsi="Calibri"/>
                <w:color w:val="000000"/>
                <w:lang w:val="en-GB" w:eastAsia="da-DK"/>
              </w:rPr>
            </w:pPr>
            <w:r w:rsidRPr="00E96834">
              <w:rPr>
                <w:rFonts w:ascii="Calibri" w:hAnsi="Calibri"/>
                <w:color w:val="000000"/>
                <w:sz w:val="22"/>
                <w:szCs w:val="22"/>
                <w:lang w:val="en-GB" w:eastAsia="da-DK"/>
              </w:rPr>
              <w:t>Calibration certificate from an accredited calibration laboratory</w:t>
            </w:r>
            <w:r w:rsidRPr="00E96834">
              <w:rPr>
                <w:rFonts w:ascii="Calibri" w:hAnsi="Calibri"/>
                <w:color w:val="000000"/>
                <w:lang w:val="en-GB" w:eastAsia="da-DK"/>
              </w:rPr>
              <w:t xml:space="preserve"> for all weights</w:t>
            </w:r>
          </w:p>
          <w:p w:rsidR="00D373EA" w:rsidRPr="00E96834" w:rsidRDefault="00D373EA" w:rsidP="00B1637D">
            <w:pPr>
              <w:numPr>
                <w:ilvl w:val="1"/>
                <w:numId w:val="39"/>
              </w:numPr>
              <w:spacing w:before="0" w:after="0"/>
              <w:ind w:left="300" w:hanging="142"/>
              <w:rPr>
                <w:rFonts w:ascii="Calibri" w:hAnsi="Calibri" w:cs="Arial"/>
                <w:sz w:val="22"/>
                <w:szCs w:val="22"/>
                <w:lang w:val="en-GB" w:eastAsia="nl-NL"/>
              </w:rPr>
            </w:pPr>
            <w:r w:rsidRPr="00E96834">
              <w:rPr>
                <w:rFonts w:ascii="Calibri" w:hAnsi="Calibri"/>
                <w:color w:val="000000"/>
                <w:sz w:val="22"/>
                <w:szCs w:val="22"/>
                <w:lang w:val="en-GB" w:eastAsia="da-DK"/>
              </w:rPr>
              <w:t>Any relevant accessories</w:t>
            </w:r>
            <w:r w:rsidRPr="00E96834">
              <w:rPr>
                <w:rFonts w:ascii="Calibri" w:hAnsi="Calibri" w:cs="Arial"/>
                <w:sz w:val="22"/>
                <w:szCs w:val="22"/>
                <w:lang w:val="en-GB" w:eastAsia="nl-NL"/>
              </w:rPr>
              <w:t xml:space="preserve"> </w:t>
            </w:r>
          </w:p>
        </w:tc>
        <w:tc>
          <w:tcPr>
            <w:tcW w:w="4819" w:type="dxa"/>
          </w:tcPr>
          <w:p w:rsidR="00D373EA" w:rsidRPr="00E96834" w:rsidRDefault="00D373EA" w:rsidP="007439D2">
            <w:pPr>
              <w:spacing w:before="0" w:after="0"/>
              <w:rPr>
                <w:rFonts w:ascii="Calibri" w:hAnsi="Calibri"/>
                <w:b/>
                <w:bCs/>
                <w:color w:val="000000"/>
                <w:lang w:val="en-GB" w:eastAsia="da-DK"/>
              </w:rPr>
            </w:pPr>
          </w:p>
        </w:tc>
        <w:tc>
          <w:tcPr>
            <w:tcW w:w="2835" w:type="dxa"/>
          </w:tcPr>
          <w:p w:rsidR="00D373EA" w:rsidRPr="00E96834" w:rsidRDefault="00D373EA" w:rsidP="007439D2">
            <w:pPr>
              <w:spacing w:before="0" w:after="0"/>
              <w:rPr>
                <w:rFonts w:ascii="Calibri" w:hAnsi="Calibri"/>
                <w:b/>
                <w:bCs/>
                <w:color w:val="000000"/>
                <w:lang w:val="en-GB" w:eastAsia="da-DK"/>
              </w:rPr>
            </w:pPr>
          </w:p>
        </w:tc>
        <w:tc>
          <w:tcPr>
            <w:tcW w:w="1984" w:type="dxa"/>
          </w:tcPr>
          <w:p w:rsidR="00D373EA" w:rsidRPr="00E96834" w:rsidRDefault="00D373EA" w:rsidP="007439D2">
            <w:pPr>
              <w:spacing w:before="0" w:after="0"/>
              <w:rPr>
                <w:rFonts w:ascii="Calibri" w:hAnsi="Calibri"/>
                <w:b/>
                <w:bCs/>
                <w:color w:val="000000"/>
                <w:lang w:val="en-GB" w:eastAsia="da-DK"/>
              </w:rPr>
            </w:pPr>
          </w:p>
        </w:tc>
      </w:tr>
      <w:tr w:rsidR="00D373EA" w:rsidRPr="00E96834" w:rsidTr="007439D2">
        <w:tblPrEx>
          <w:tblLook w:val="00A0"/>
        </w:tblPrEx>
        <w:trPr>
          <w:trHeight w:val="300"/>
        </w:trPr>
        <w:tc>
          <w:tcPr>
            <w:tcW w:w="868" w:type="dxa"/>
            <w:noWrap/>
          </w:tcPr>
          <w:p w:rsidR="00D373EA" w:rsidRPr="00E96834" w:rsidRDefault="00D373EA" w:rsidP="007439D2">
            <w:pPr>
              <w:spacing w:before="0" w:after="0"/>
              <w:jc w:val="center"/>
              <w:rPr>
                <w:rFonts w:ascii="Calibri" w:hAnsi="Calibri"/>
                <w:color w:val="000000"/>
                <w:lang w:val="en-GB" w:eastAsia="da-DK"/>
              </w:rPr>
            </w:pPr>
            <w:r w:rsidRPr="00E96834">
              <w:rPr>
                <w:rFonts w:ascii="Calibri" w:hAnsi="Calibri"/>
                <w:color w:val="000000"/>
                <w:lang w:val="en-GB" w:eastAsia="da-DK"/>
              </w:rPr>
              <w:t>381</w:t>
            </w:r>
          </w:p>
        </w:tc>
        <w:tc>
          <w:tcPr>
            <w:tcW w:w="4819" w:type="dxa"/>
            <w:noWrap/>
          </w:tcPr>
          <w:p w:rsidR="00D373EA" w:rsidRPr="00E96834" w:rsidRDefault="00D373EA" w:rsidP="00B1637D">
            <w:pPr>
              <w:spacing w:before="0" w:after="0"/>
              <w:rPr>
                <w:rFonts w:ascii="Calibri" w:hAnsi="Calibri" w:cs="Arial"/>
                <w:b/>
                <w:sz w:val="22"/>
                <w:szCs w:val="22"/>
                <w:lang w:val="en-GB" w:eastAsia="nl-NL"/>
              </w:rPr>
            </w:pPr>
            <w:r w:rsidRPr="00E96834">
              <w:rPr>
                <w:rFonts w:ascii="Calibri" w:hAnsi="Calibri" w:cs="Arial"/>
                <w:b/>
                <w:sz w:val="22"/>
                <w:szCs w:val="22"/>
                <w:lang w:val="en-GB" w:eastAsia="nl-NL"/>
              </w:rPr>
              <w:t>Digital Crane scale, 2000 kg, accuracy 0.1%</w:t>
            </w:r>
          </w:p>
          <w:p w:rsidR="00D373EA" w:rsidRPr="00E96834" w:rsidRDefault="00D373EA" w:rsidP="00B1637D">
            <w:pPr>
              <w:numPr>
                <w:ilvl w:val="0"/>
                <w:numId w:val="39"/>
              </w:numPr>
              <w:spacing w:before="0" w:after="0"/>
              <w:ind w:left="158" w:hanging="158"/>
              <w:rPr>
                <w:rFonts w:ascii="Calibri" w:hAnsi="Calibri" w:cs="Arial"/>
                <w:sz w:val="22"/>
                <w:szCs w:val="22"/>
                <w:lang w:val="en-GB" w:eastAsia="nl-NL"/>
              </w:rPr>
            </w:pPr>
            <w:r w:rsidRPr="00E96834">
              <w:rPr>
                <w:rFonts w:ascii="Calibri" w:hAnsi="Calibri"/>
                <w:color w:val="000000"/>
                <w:sz w:val="22"/>
                <w:szCs w:val="22"/>
                <w:lang w:val="en-GB" w:eastAsia="da-DK"/>
              </w:rPr>
              <w:t>Features</w:t>
            </w:r>
            <w:r w:rsidRPr="00E96834">
              <w:rPr>
                <w:rFonts w:ascii="Calibri" w:hAnsi="Calibri" w:cs="Arial"/>
                <w:sz w:val="22"/>
                <w:szCs w:val="22"/>
                <w:lang w:val="en-GB" w:eastAsia="nl-NL"/>
              </w:rPr>
              <w:t>:</w:t>
            </w:r>
          </w:p>
          <w:p w:rsidR="00D373EA" w:rsidRPr="00E96834" w:rsidRDefault="00D373EA" w:rsidP="00B1637D">
            <w:pPr>
              <w:numPr>
                <w:ilvl w:val="1"/>
                <w:numId w:val="39"/>
              </w:numPr>
              <w:spacing w:before="0" w:after="0"/>
              <w:ind w:left="300" w:hanging="142"/>
              <w:rPr>
                <w:rFonts w:ascii="Calibri" w:hAnsi="Calibri"/>
                <w:color w:val="000000"/>
                <w:sz w:val="22"/>
                <w:szCs w:val="22"/>
                <w:lang w:val="en-GB" w:eastAsia="da-DK"/>
              </w:rPr>
            </w:pPr>
            <w:r w:rsidRPr="00E96834">
              <w:rPr>
                <w:rFonts w:ascii="Calibri" w:hAnsi="Calibri"/>
                <w:color w:val="000000"/>
                <w:sz w:val="22"/>
                <w:szCs w:val="22"/>
                <w:lang w:val="en-GB" w:eastAsia="da-DK"/>
              </w:rPr>
              <w:t>Robust, weather proof measuring unit be attached between the crane hook and the load</w:t>
            </w:r>
          </w:p>
          <w:p w:rsidR="00D373EA" w:rsidRPr="00E96834" w:rsidRDefault="00D373EA" w:rsidP="00B1637D">
            <w:pPr>
              <w:numPr>
                <w:ilvl w:val="1"/>
                <w:numId w:val="39"/>
              </w:numPr>
              <w:spacing w:before="0" w:after="0"/>
              <w:ind w:left="300" w:hanging="142"/>
              <w:rPr>
                <w:rFonts w:ascii="Calibri" w:hAnsi="Calibri"/>
                <w:color w:val="000000"/>
                <w:sz w:val="22"/>
                <w:szCs w:val="22"/>
                <w:lang w:val="en-GB" w:eastAsia="da-DK"/>
              </w:rPr>
            </w:pPr>
            <w:r w:rsidRPr="00E96834">
              <w:rPr>
                <w:rFonts w:ascii="Calibri" w:hAnsi="Calibri"/>
                <w:color w:val="000000"/>
                <w:sz w:val="22"/>
                <w:szCs w:val="22"/>
                <w:lang w:val="en-GB" w:eastAsia="da-DK"/>
              </w:rPr>
              <w:t>Large digital display</w:t>
            </w:r>
          </w:p>
          <w:p w:rsidR="00D373EA" w:rsidRPr="00E96834" w:rsidRDefault="00D373EA" w:rsidP="00B1637D">
            <w:pPr>
              <w:numPr>
                <w:ilvl w:val="1"/>
                <w:numId w:val="39"/>
              </w:numPr>
              <w:spacing w:before="0" w:after="0"/>
              <w:ind w:left="300" w:hanging="142"/>
              <w:rPr>
                <w:rFonts w:ascii="Calibri" w:hAnsi="Calibri"/>
                <w:color w:val="000000"/>
                <w:sz w:val="22"/>
                <w:szCs w:val="22"/>
                <w:lang w:val="en-GB" w:eastAsia="da-DK"/>
              </w:rPr>
            </w:pPr>
            <w:r w:rsidRPr="00E96834">
              <w:rPr>
                <w:rFonts w:ascii="Calibri" w:hAnsi="Calibri"/>
                <w:color w:val="000000"/>
                <w:sz w:val="22"/>
                <w:szCs w:val="22"/>
                <w:lang w:val="en-GB" w:eastAsia="da-DK"/>
              </w:rPr>
              <w:t>Wireless communication to handheld remote readout unit (included) or laptop PC. Range: (open-air, line-of-sight) 60 m</w:t>
            </w:r>
          </w:p>
          <w:p w:rsidR="00D373EA" w:rsidRPr="00E96834" w:rsidRDefault="00D373EA" w:rsidP="00B1637D">
            <w:pPr>
              <w:numPr>
                <w:ilvl w:val="1"/>
                <w:numId w:val="39"/>
              </w:numPr>
              <w:spacing w:before="0" w:after="0"/>
              <w:ind w:left="300" w:hanging="142"/>
              <w:rPr>
                <w:rFonts w:ascii="Calibri" w:hAnsi="Calibri" w:cs="Arial"/>
                <w:sz w:val="22"/>
                <w:szCs w:val="22"/>
                <w:lang w:val="en-GB" w:eastAsia="nl-NL"/>
              </w:rPr>
            </w:pPr>
            <w:r w:rsidRPr="00E96834">
              <w:rPr>
                <w:rFonts w:ascii="Calibri" w:hAnsi="Calibri"/>
                <w:color w:val="000000"/>
                <w:sz w:val="22"/>
                <w:szCs w:val="22"/>
                <w:lang w:val="en-GB" w:eastAsia="da-DK"/>
              </w:rPr>
              <w:t>Data storage</w:t>
            </w:r>
            <w:r w:rsidRPr="00E96834">
              <w:rPr>
                <w:rFonts w:ascii="Calibri" w:hAnsi="Calibri" w:cs="Arial"/>
                <w:sz w:val="22"/>
                <w:szCs w:val="22"/>
                <w:lang w:val="en-GB" w:eastAsia="nl-NL"/>
              </w:rPr>
              <w:t xml:space="preserve"> and analysis functions</w:t>
            </w:r>
          </w:p>
          <w:p w:rsidR="00D373EA" w:rsidRPr="00E96834" w:rsidRDefault="00D373EA" w:rsidP="00B1637D">
            <w:pPr>
              <w:numPr>
                <w:ilvl w:val="0"/>
                <w:numId w:val="39"/>
              </w:numPr>
              <w:spacing w:before="0" w:after="0"/>
              <w:ind w:left="158" w:hanging="158"/>
              <w:rPr>
                <w:rFonts w:ascii="Calibri" w:hAnsi="Calibri" w:cs="Arial"/>
                <w:sz w:val="22"/>
                <w:szCs w:val="22"/>
                <w:lang w:val="en-GB" w:eastAsia="nl-NL"/>
              </w:rPr>
            </w:pPr>
            <w:r w:rsidRPr="00E96834">
              <w:rPr>
                <w:rFonts w:ascii="Calibri" w:hAnsi="Calibri"/>
                <w:color w:val="000000"/>
                <w:sz w:val="22"/>
                <w:szCs w:val="22"/>
                <w:lang w:val="en-GB" w:eastAsia="da-DK"/>
              </w:rPr>
              <w:t>Specifications</w:t>
            </w:r>
            <w:r w:rsidRPr="00E96834">
              <w:rPr>
                <w:rFonts w:ascii="Calibri" w:hAnsi="Calibri" w:cs="Arial"/>
                <w:sz w:val="22"/>
                <w:szCs w:val="22"/>
                <w:lang w:val="en-GB" w:eastAsia="nl-NL"/>
              </w:rPr>
              <w:t>:</w:t>
            </w:r>
          </w:p>
          <w:p w:rsidR="00D373EA" w:rsidRPr="00E96834" w:rsidRDefault="00D373EA" w:rsidP="00B1637D">
            <w:pPr>
              <w:numPr>
                <w:ilvl w:val="1"/>
                <w:numId w:val="39"/>
              </w:numPr>
              <w:spacing w:before="0" w:after="0"/>
              <w:ind w:left="300" w:hanging="142"/>
              <w:rPr>
                <w:rFonts w:ascii="Calibri" w:hAnsi="Calibri"/>
                <w:color w:val="000000"/>
                <w:sz w:val="22"/>
                <w:szCs w:val="22"/>
                <w:lang w:val="en-GB" w:eastAsia="da-DK"/>
              </w:rPr>
            </w:pPr>
            <w:r w:rsidRPr="00E96834">
              <w:rPr>
                <w:rFonts w:ascii="Calibri" w:hAnsi="Calibri" w:cs="Arial"/>
                <w:sz w:val="22"/>
                <w:szCs w:val="22"/>
                <w:lang w:val="en-GB" w:eastAsia="nl-NL"/>
              </w:rPr>
              <w:t>Resolution</w:t>
            </w:r>
            <w:r w:rsidRPr="00E96834">
              <w:rPr>
                <w:rFonts w:ascii="Calibri" w:hAnsi="Calibri"/>
                <w:color w:val="000000"/>
                <w:sz w:val="22"/>
                <w:szCs w:val="22"/>
                <w:lang w:val="en-GB" w:eastAsia="da-DK"/>
              </w:rPr>
              <w:t>: 2 kg and 0.5 kg selectable</w:t>
            </w:r>
          </w:p>
          <w:p w:rsidR="00D373EA" w:rsidRPr="00E96834" w:rsidRDefault="00D373EA" w:rsidP="00B1637D">
            <w:pPr>
              <w:numPr>
                <w:ilvl w:val="1"/>
                <w:numId w:val="39"/>
              </w:numPr>
              <w:spacing w:before="0" w:after="0"/>
              <w:ind w:left="300" w:hanging="142"/>
              <w:rPr>
                <w:rFonts w:ascii="Calibri" w:hAnsi="Calibri"/>
                <w:color w:val="000000"/>
                <w:sz w:val="22"/>
                <w:szCs w:val="22"/>
                <w:lang w:val="en-GB" w:eastAsia="da-DK"/>
              </w:rPr>
            </w:pPr>
            <w:r w:rsidRPr="00E96834">
              <w:rPr>
                <w:rFonts w:ascii="Calibri" w:hAnsi="Calibri"/>
                <w:color w:val="000000"/>
                <w:sz w:val="22"/>
                <w:szCs w:val="22"/>
                <w:lang w:val="en-GB" w:eastAsia="da-DK"/>
              </w:rPr>
              <w:t>Safe overload capacity: 200 % of nominal load</w:t>
            </w:r>
          </w:p>
          <w:p w:rsidR="00D373EA" w:rsidRPr="00E96834" w:rsidRDefault="00D373EA" w:rsidP="00B1637D">
            <w:pPr>
              <w:numPr>
                <w:ilvl w:val="1"/>
                <w:numId w:val="39"/>
              </w:numPr>
              <w:spacing w:before="0" w:after="0"/>
              <w:ind w:left="300" w:hanging="142"/>
              <w:rPr>
                <w:rFonts w:ascii="Calibri" w:hAnsi="Calibri"/>
                <w:color w:val="000000"/>
                <w:sz w:val="22"/>
                <w:szCs w:val="22"/>
                <w:lang w:val="en-GB" w:eastAsia="da-DK"/>
              </w:rPr>
            </w:pPr>
            <w:r w:rsidRPr="00E96834">
              <w:rPr>
                <w:rFonts w:ascii="Calibri" w:hAnsi="Calibri"/>
                <w:color w:val="000000"/>
                <w:sz w:val="22"/>
                <w:szCs w:val="22"/>
                <w:lang w:val="en-GB" w:eastAsia="da-DK"/>
              </w:rPr>
              <w:t>Uncertainty: 0.1% of nominal capacity</w:t>
            </w:r>
          </w:p>
          <w:p w:rsidR="00D373EA" w:rsidRPr="00E96834" w:rsidRDefault="00D373EA" w:rsidP="00B1637D">
            <w:pPr>
              <w:numPr>
                <w:ilvl w:val="1"/>
                <w:numId w:val="39"/>
              </w:numPr>
              <w:spacing w:before="0" w:after="0"/>
              <w:ind w:left="300" w:hanging="142"/>
              <w:rPr>
                <w:rFonts w:ascii="Calibri" w:hAnsi="Calibri"/>
                <w:color w:val="000000"/>
                <w:sz w:val="22"/>
                <w:szCs w:val="22"/>
                <w:lang w:val="en-GB" w:eastAsia="da-DK"/>
              </w:rPr>
            </w:pPr>
            <w:r w:rsidRPr="00E96834">
              <w:rPr>
                <w:rFonts w:ascii="Calibri" w:hAnsi="Calibri"/>
                <w:color w:val="000000"/>
                <w:sz w:val="22"/>
                <w:szCs w:val="22"/>
                <w:lang w:val="en-GB" w:eastAsia="da-DK"/>
              </w:rPr>
              <w:t>Repeatability: 0.1% of capacity</w:t>
            </w:r>
          </w:p>
          <w:p w:rsidR="00D373EA" w:rsidRPr="00E96834" w:rsidRDefault="00D373EA" w:rsidP="00B1637D">
            <w:pPr>
              <w:numPr>
                <w:ilvl w:val="1"/>
                <w:numId w:val="39"/>
              </w:numPr>
              <w:spacing w:before="0" w:after="0"/>
              <w:ind w:left="300" w:hanging="142"/>
              <w:rPr>
                <w:rFonts w:ascii="Calibri" w:hAnsi="Calibri"/>
                <w:color w:val="000000"/>
                <w:sz w:val="22"/>
                <w:szCs w:val="22"/>
                <w:lang w:val="en-GB" w:eastAsia="da-DK"/>
              </w:rPr>
            </w:pPr>
            <w:r w:rsidRPr="00E96834">
              <w:rPr>
                <w:rFonts w:ascii="Calibri" w:hAnsi="Calibri"/>
                <w:color w:val="000000"/>
                <w:sz w:val="22"/>
                <w:szCs w:val="22"/>
                <w:lang w:val="en-GB" w:eastAsia="da-DK"/>
              </w:rPr>
              <w:t>Display update rate: 2 times per second</w:t>
            </w:r>
          </w:p>
          <w:p w:rsidR="00D373EA" w:rsidRPr="00E96834" w:rsidRDefault="00D373EA" w:rsidP="00B1637D">
            <w:pPr>
              <w:numPr>
                <w:ilvl w:val="1"/>
                <w:numId w:val="39"/>
              </w:numPr>
              <w:spacing w:before="0" w:after="0"/>
              <w:ind w:left="300" w:hanging="142"/>
              <w:rPr>
                <w:rFonts w:ascii="Calibri" w:hAnsi="Calibri"/>
                <w:color w:val="000000"/>
                <w:sz w:val="22"/>
                <w:szCs w:val="22"/>
                <w:lang w:val="en-GB" w:eastAsia="da-DK"/>
              </w:rPr>
            </w:pPr>
            <w:r w:rsidRPr="00E96834">
              <w:rPr>
                <w:rFonts w:ascii="Calibri" w:hAnsi="Calibri"/>
                <w:color w:val="000000"/>
                <w:sz w:val="22"/>
                <w:szCs w:val="22"/>
                <w:lang w:val="en-GB" w:eastAsia="da-DK"/>
              </w:rPr>
              <w:t>Battery life: 320 hours typical use with two C-cell alkaline batteries, 40 hours typical with use of wireless communication to remote readout unit</w:t>
            </w:r>
          </w:p>
          <w:p w:rsidR="00D373EA" w:rsidRPr="00E96834" w:rsidRDefault="00D373EA" w:rsidP="00B1637D">
            <w:pPr>
              <w:numPr>
                <w:ilvl w:val="1"/>
                <w:numId w:val="39"/>
              </w:numPr>
              <w:spacing w:before="0" w:after="0"/>
              <w:ind w:left="300" w:hanging="142"/>
              <w:rPr>
                <w:rFonts w:ascii="Calibri" w:hAnsi="Calibri" w:cs="Arial"/>
                <w:sz w:val="22"/>
                <w:szCs w:val="22"/>
                <w:lang w:val="en-GB" w:eastAsia="nl-NL"/>
              </w:rPr>
            </w:pPr>
            <w:r w:rsidRPr="00E96834">
              <w:rPr>
                <w:rFonts w:ascii="Calibri" w:hAnsi="Calibri"/>
                <w:color w:val="000000"/>
                <w:sz w:val="22"/>
                <w:szCs w:val="22"/>
                <w:lang w:val="en-GB" w:eastAsia="da-DK"/>
              </w:rPr>
              <w:t>Operating temperature</w:t>
            </w:r>
            <w:r w:rsidRPr="00E96834">
              <w:rPr>
                <w:rFonts w:ascii="Calibri" w:hAnsi="Calibri" w:cs="Arial"/>
                <w:sz w:val="22"/>
                <w:szCs w:val="22"/>
                <w:lang w:val="en-GB" w:eastAsia="nl-NL"/>
              </w:rPr>
              <w:t>: 0 °C to 60 °C</w:t>
            </w:r>
          </w:p>
          <w:p w:rsidR="00D373EA" w:rsidRPr="00E96834" w:rsidRDefault="00D373EA" w:rsidP="00B1637D">
            <w:pPr>
              <w:numPr>
                <w:ilvl w:val="0"/>
                <w:numId w:val="39"/>
              </w:numPr>
              <w:spacing w:before="0" w:after="0"/>
              <w:ind w:left="158" w:hanging="158"/>
              <w:rPr>
                <w:rFonts w:ascii="Calibri" w:hAnsi="Calibri" w:cs="Arial"/>
                <w:sz w:val="22"/>
                <w:szCs w:val="22"/>
                <w:lang w:val="en-GB" w:eastAsia="nl-NL"/>
              </w:rPr>
            </w:pPr>
            <w:r w:rsidRPr="00E96834">
              <w:rPr>
                <w:rFonts w:ascii="Calibri" w:hAnsi="Calibri"/>
                <w:color w:val="000000"/>
                <w:sz w:val="22"/>
                <w:szCs w:val="22"/>
                <w:lang w:val="en-GB" w:eastAsia="da-DK"/>
              </w:rPr>
              <w:t>Including</w:t>
            </w:r>
            <w:r w:rsidRPr="00E96834">
              <w:rPr>
                <w:rFonts w:ascii="Calibri" w:hAnsi="Calibri" w:cs="Arial"/>
                <w:sz w:val="22"/>
                <w:szCs w:val="22"/>
                <w:lang w:val="en-GB" w:eastAsia="nl-NL"/>
              </w:rPr>
              <w:t>:</w:t>
            </w:r>
          </w:p>
          <w:p w:rsidR="00D373EA" w:rsidRPr="00E96834" w:rsidRDefault="00D373EA" w:rsidP="00B1637D">
            <w:pPr>
              <w:numPr>
                <w:ilvl w:val="1"/>
                <w:numId w:val="39"/>
              </w:numPr>
              <w:spacing w:before="0" w:after="0"/>
              <w:ind w:left="300" w:hanging="142"/>
              <w:rPr>
                <w:rFonts w:ascii="Calibri" w:hAnsi="Calibri"/>
                <w:color w:val="000000"/>
                <w:sz w:val="22"/>
                <w:szCs w:val="22"/>
                <w:lang w:val="en-GB" w:eastAsia="da-DK"/>
              </w:rPr>
            </w:pPr>
            <w:r w:rsidRPr="00E96834">
              <w:rPr>
                <w:rFonts w:ascii="Calibri" w:hAnsi="Calibri" w:cs="Arial"/>
                <w:sz w:val="22"/>
                <w:szCs w:val="22"/>
                <w:lang w:val="en-GB" w:eastAsia="nl-NL"/>
              </w:rPr>
              <w:t xml:space="preserve">Remote readout </w:t>
            </w:r>
            <w:r w:rsidRPr="00E96834">
              <w:rPr>
                <w:rFonts w:ascii="Calibri" w:hAnsi="Calibri"/>
                <w:color w:val="000000"/>
                <w:sz w:val="22"/>
                <w:szCs w:val="22"/>
                <w:lang w:val="en-GB" w:eastAsia="da-DK"/>
              </w:rPr>
              <w:t>unit with communication port to PC for transfer of measurement data; OR alternatively: communication hardware and any required software drivers to laptop PC for data transfer directly to PC (laptop PC included fully installed with relevant software)</w:t>
            </w:r>
          </w:p>
          <w:p w:rsidR="00D373EA" w:rsidRPr="00E96834" w:rsidRDefault="00D373EA" w:rsidP="00B1637D">
            <w:pPr>
              <w:numPr>
                <w:ilvl w:val="1"/>
                <w:numId w:val="39"/>
              </w:numPr>
              <w:spacing w:before="0" w:after="0"/>
              <w:ind w:left="300" w:hanging="142"/>
              <w:rPr>
                <w:rFonts w:ascii="Calibri" w:hAnsi="Calibri"/>
                <w:color w:val="000000"/>
                <w:sz w:val="22"/>
                <w:szCs w:val="22"/>
                <w:lang w:val="en-GB" w:eastAsia="da-DK"/>
              </w:rPr>
            </w:pPr>
            <w:r w:rsidRPr="00E96834">
              <w:rPr>
                <w:rFonts w:ascii="Calibri" w:hAnsi="Calibri"/>
                <w:color w:val="000000"/>
                <w:sz w:val="22"/>
                <w:szCs w:val="22"/>
                <w:lang w:val="en-GB" w:eastAsia="da-DK"/>
              </w:rPr>
              <w:t>Data analysis software to generate measurement reports</w:t>
            </w:r>
          </w:p>
          <w:p w:rsidR="00D373EA" w:rsidRPr="00E96834" w:rsidRDefault="00D373EA" w:rsidP="00B1637D">
            <w:pPr>
              <w:numPr>
                <w:ilvl w:val="1"/>
                <w:numId w:val="39"/>
              </w:numPr>
              <w:spacing w:before="0" w:after="0"/>
              <w:ind w:left="300" w:hanging="142"/>
              <w:rPr>
                <w:rFonts w:ascii="Calibri" w:hAnsi="Calibri"/>
                <w:color w:val="000000"/>
                <w:sz w:val="22"/>
                <w:szCs w:val="22"/>
                <w:lang w:val="en-GB" w:eastAsia="da-DK"/>
              </w:rPr>
            </w:pPr>
            <w:r w:rsidRPr="00E96834">
              <w:rPr>
                <w:rFonts w:ascii="Calibri" w:hAnsi="Calibri"/>
                <w:color w:val="000000"/>
                <w:sz w:val="22"/>
                <w:szCs w:val="22"/>
                <w:lang w:val="en-GB" w:eastAsia="da-DK"/>
              </w:rPr>
              <w:t xml:space="preserve">Calibration certificate from an accredited calibration laboratory </w:t>
            </w:r>
          </w:p>
          <w:p w:rsidR="00D373EA" w:rsidRPr="00E96834" w:rsidRDefault="00D373EA" w:rsidP="00B1637D">
            <w:pPr>
              <w:numPr>
                <w:ilvl w:val="1"/>
                <w:numId w:val="39"/>
              </w:numPr>
              <w:spacing w:before="0" w:after="0"/>
              <w:ind w:left="300" w:hanging="142"/>
              <w:rPr>
                <w:rFonts w:ascii="Calibri" w:hAnsi="Calibri"/>
                <w:color w:val="000000"/>
                <w:sz w:val="22"/>
                <w:szCs w:val="22"/>
                <w:lang w:val="en-GB" w:eastAsia="da-DK"/>
              </w:rPr>
            </w:pPr>
            <w:r w:rsidRPr="00E96834">
              <w:rPr>
                <w:rFonts w:ascii="Calibri" w:hAnsi="Calibri"/>
                <w:color w:val="000000"/>
                <w:sz w:val="22"/>
                <w:szCs w:val="22"/>
                <w:lang w:val="en-GB" w:eastAsia="da-DK"/>
              </w:rPr>
              <w:t>User manual in English</w:t>
            </w:r>
          </w:p>
          <w:p w:rsidR="00D373EA" w:rsidRPr="00E96834" w:rsidRDefault="00D373EA" w:rsidP="00B1637D">
            <w:pPr>
              <w:numPr>
                <w:ilvl w:val="0"/>
                <w:numId w:val="39"/>
              </w:numPr>
              <w:spacing w:before="0" w:after="0"/>
              <w:ind w:left="158" w:hanging="158"/>
              <w:rPr>
                <w:rFonts w:ascii="Calibri" w:hAnsi="Calibri" w:cs="Arial"/>
                <w:sz w:val="22"/>
                <w:szCs w:val="22"/>
                <w:lang w:val="en-GB" w:eastAsia="nl-NL"/>
              </w:rPr>
            </w:pPr>
            <w:r w:rsidRPr="00B24640">
              <w:rPr>
                <w:rFonts w:ascii="Calibri" w:hAnsi="Calibri"/>
                <w:color w:val="000000"/>
                <w:sz w:val="22"/>
                <w:szCs w:val="22"/>
                <w:highlight w:val="lightGray"/>
                <w:lang w:val="en-GB" w:eastAsia="da-DK"/>
              </w:rPr>
              <w:t>Extended warranty plus fast delivery of spare parts</w:t>
            </w:r>
          </w:p>
        </w:tc>
        <w:tc>
          <w:tcPr>
            <w:tcW w:w="4819" w:type="dxa"/>
          </w:tcPr>
          <w:p w:rsidR="00D373EA" w:rsidRPr="00E96834" w:rsidRDefault="00D373EA" w:rsidP="007439D2">
            <w:pPr>
              <w:spacing w:before="0" w:after="0"/>
              <w:rPr>
                <w:rFonts w:ascii="Calibri" w:hAnsi="Calibri"/>
                <w:b/>
                <w:bCs/>
                <w:color w:val="000000"/>
                <w:lang w:val="en-GB" w:eastAsia="da-DK"/>
              </w:rPr>
            </w:pPr>
          </w:p>
        </w:tc>
        <w:tc>
          <w:tcPr>
            <w:tcW w:w="2835" w:type="dxa"/>
          </w:tcPr>
          <w:p w:rsidR="00D373EA" w:rsidRPr="00E96834" w:rsidRDefault="00D373EA" w:rsidP="007439D2">
            <w:pPr>
              <w:spacing w:before="0" w:after="0"/>
              <w:rPr>
                <w:rFonts w:ascii="Calibri" w:hAnsi="Calibri"/>
                <w:b/>
                <w:bCs/>
                <w:color w:val="000000"/>
                <w:lang w:val="en-GB" w:eastAsia="da-DK"/>
              </w:rPr>
            </w:pPr>
          </w:p>
        </w:tc>
        <w:tc>
          <w:tcPr>
            <w:tcW w:w="1984" w:type="dxa"/>
          </w:tcPr>
          <w:p w:rsidR="00D373EA" w:rsidRPr="00E96834" w:rsidRDefault="00D373EA" w:rsidP="007439D2">
            <w:pPr>
              <w:spacing w:before="0" w:after="0"/>
              <w:rPr>
                <w:rFonts w:ascii="Calibri" w:hAnsi="Calibri"/>
                <w:b/>
                <w:bCs/>
                <w:color w:val="000000"/>
                <w:lang w:val="en-GB" w:eastAsia="da-DK"/>
              </w:rPr>
            </w:pPr>
          </w:p>
        </w:tc>
      </w:tr>
      <w:tr w:rsidR="00D373EA" w:rsidRPr="00E96834" w:rsidTr="007439D2">
        <w:tblPrEx>
          <w:tblLook w:val="00A0"/>
        </w:tblPrEx>
        <w:trPr>
          <w:trHeight w:val="300"/>
        </w:trPr>
        <w:tc>
          <w:tcPr>
            <w:tcW w:w="868" w:type="dxa"/>
            <w:noWrap/>
          </w:tcPr>
          <w:p w:rsidR="00D373EA" w:rsidRPr="00E96834" w:rsidRDefault="00D373EA" w:rsidP="007439D2">
            <w:pPr>
              <w:spacing w:before="0" w:after="0"/>
              <w:jc w:val="center"/>
              <w:rPr>
                <w:rFonts w:ascii="Calibri" w:hAnsi="Calibri"/>
                <w:color w:val="000000"/>
                <w:lang w:val="en-GB" w:eastAsia="da-DK"/>
              </w:rPr>
            </w:pPr>
            <w:r w:rsidRPr="00E96834">
              <w:rPr>
                <w:rFonts w:ascii="Calibri" w:hAnsi="Calibri"/>
                <w:color w:val="000000"/>
                <w:lang w:val="en-GB" w:eastAsia="da-DK"/>
              </w:rPr>
              <w:t>393</w:t>
            </w:r>
          </w:p>
        </w:tc>
        <w:tc>
          <w:tcPr>
            <w:tcW w:w="4819" w:type="dxa"/>
            <w:noWrap/>
          </w:tcPr>
          <w:p w:rsidR="00D373EA" w:rsidRPr="00E96834" w:rsidRDefault="00D373EA" w:rsidP="00F13A67">
            <w:pPr>
              <w:spacing w:before="0" w:after="0"/>
              <w:rPr>
                <w:rFonts w:ascii="Calibri" w:hAnsi="Calibri" w:cs="Arial"/>
                <w:b/>
                <w:sz w:val="22"/>
                <w:szCs w:val="22"/>
                <w:lang w:val="en-GB" w:eastAsia="nl-NL"/>
              </w:rPr>
            </w:pPr>
            <w:r w:rsidRPr="00E96834">
              <w:rPr>
                <w:rFonts w:ascii="Calibri" w:hAnsi="Calibri" w:cs="Arial"/>
                <w:b/>
                <w:sz w:val="22"/>
                <w:szCs w:val="22"/>
                <w:lang w:val="en-GB" w:eastAsia="nl-NL"/>
              </w:rPr>
              <w:t>Set of Weights OIML Class F1, 1 mg to 10 kg</w:t>
            </w:r>
          </w:p>
          <w:p w:rsidR="00D373EA" w:rsidRPr="00E96834" w:rsidRDefault="00D373EA" w:rsidP="00F13A67">
            <w:pPr>
              <w:numPr>
                <w:ilvl w:val="0"/>
                <w:numId w:val="39"/>
              </w:numPr>
              <w:spacing w:before="0" w:after="0"/>
              <w:ind w:left="158" w:hanging="158"/>
              <w:rPr>
                <w:rFonts w:ascii="Calibri" w:hAnsi="Calibri" w:cs="Arial"/>
                <w:sz w:val="22"/>
                <w:szCs w:val="22"/>
                <w:lang w:val="en-GB" w:eastAsia="nl-NL"/>
              </w:rPr>
            </w:pPr>
            <w:r w:rsidRPr="00E96834">
              <w:rPr>
                <w:rFonts w:ascii="Calibri" w:hAnsi="Calibri"/>
                <w:color w:val="000000"/>
                <w:sz w:val="22"/>
                <w:szCs w:val="22"/>
                <w:lang w:val="en-GB" w:eastAsia="da-DK"/>
              </w:rPr>
              <w:t>Features</w:t>
            </w:r>
            <w:r w:rsidRPr="00E96834">
              <w:rPr>
                <w:rFonts w:ascii="Calibri" w:hAnsi="Calibri" w:cs="Arial"/>
                <w:sz w:val="22"/>
                <w:szCs w:val="22"/>
                <w:lang w:val="en-GB" w:eastAsia="nl-NL"/>
              </w:rPr>
              <w:t>:</w:t>
            </w:r>
          </w:p>
          <w:p w:rsidR="00D373EA" w:rsidRPr="00E96834" w:rsidRDefault="00D373EA" w:rsidP="00F13A67">
            <w:pPr>
              <w:numPr>
                <w:ilvl w:val="1"/>
                <w:numId w:val="39"/>
              </w:numPr>
              <w:spacing w:before="0" w:after="0"/>
              <w:ind w:left="300" w:hanging="142"/>
              <w:rPr>
                <w:rFonts w:ascii="Calibri" w:hAnsi="Calibri"/>
                <w:color w:val="000000"/>
                <w:sz w:val="22"/>
                <w:szCs w:val="22"/>
                <w:lang w:val="en-GB" w:eastAsia="da-DK"/>
              </w:rPr>
            </w:pPr>
            <w:r w:rsidRPr="00E96834">
              <w:rPr>
                <w:rFonts w:ascii="Calibri" w:hAnsi="Calibri"/>
                <w:color w:val="000000"/>
                <w:sz w:val="22"/>
                <w:szCs w:val="22"/>
                <w:lang w:val="en-GB" w:eastAsia="da-DK"/>
              </w:rPr>
              <w:t xml:space="preserve">Weights sequence: 1-2-2-5 </w:t>
            </w:r>
          </w:p>
          <w:p w:rsidR="00D373EA" w:rsidRPr="00E96834" w:rsidRDefault="00D373EA" w:rsidP="00F13A67">
            <w:pPr>
              <w:numPr>
                <w:ilvl w:val="1"/>
                <w:numId w:val="39"/>
              </w:numPr>
              <w:spacing w:before="0" w:after="0"/>
              <w:ind w:left="300" w:hanging="142"/>
              <w:rPr>
                <w:rFonts w:ascii="Calibri" w:hAnsi="Calibri"/>
                <w:color w:val="000000"/>
                <w:sz w:val="22"/>
                <w:szCs w:val="22"/>
                <w:lang w:val="en-GB" w:eastAsia="da-DK"/>
              </w:rPr>
            </w:pPr>
            <w:r w:rsidRPr="00E96834">
              <w:rPr>
                <w:rFonts w:ascii="Calibri" w:hAnsi="Calibri"/>
                <w:color w:val="000000"/>
                <w:sz w:val="22"/>
                <w:szCs w:val="22"/>
                <w:lang w:val="en-GB" w:eastAsia="da-DK"/>
              </w:rPr>
              <w:t>Material: High grade stainless steel (1 g and higher)</w:t>
            </w:r>
          </w:p>
          <w:p w:rsidR="00D373EA" w:rsidRPr="00E96834" w:rsidRDefault="00D373EA" w:rsidP="00F13A67">
            <w:pPr>
              <w:numPr>
                <w:ilvl w:val="0"/>
                <w:numId w:val="39"/>
              </w:numPr>
              <w:spacing w:before="0" w:after="0"/>
              <w:ind w:left="158" w:hanging="158"/>
              <w:rPr>
                <w:rFonts w:ascii="Calibri" w:hAnsi="Calibri" w:cs="Arial"/>
                <w:sz w:val="22"/>
                <w:szCs w:val="22"/>
                <w:lang w:val="en-GB" w:eastAsia="nl-NL"/>
              </w:rPr>
            </w:pPr>
            <w:r w:rsidRPr="00E96834">
              <w:rPr>
                <w:rFonts w:ascii="Calibri" w:hAnsi="Calibri"/>
                <w:color w:val="000000"/>
                <w:sz w:val="22"/>
                <w:szCs w:val="22"/>
                <w:lang w:val="en-GB" w:eastAsia="da-DK"/>
              </w:rPr>
              <w:t>Specifications</w:t>
            </w:r>
            <w:r w:rsidRPr="00E96834">
              <w:rPr>
                <w:rFonts w:ascii="Calibri" w:hAnsi="Calibri" w:cs="Arial"/>
                <w:sz w:val="22"/>
                <w:szCs w:val="22"/>
                <w:lang w:val="en-GB" w:eastAsia="nl-NL"/>
              </w:rPr>
              <w:t>:</w:t>
            </w:r>
          </w:p>
          <w:p w:rsidR="00D373EA" w:rsidRPr="00E96834" w:rsidRDefault="00D373EA" w:rsidP="00F13A67">
            <w:pPr>
              <w:numPr>
                <w:ilvl w:val="1"/>
                <w:numId w:val="39"/>
              </w:numPr>
              <w:spacing w:before="0" w:after="0"/>
              <w:ind w:left="300" w:hanging="142"/>
              <w:rPr>
                <w:rFonts w:ascii="Calibri" w:hAnsi="Calibri"/>
                <w:color w:val="000000"/>
                <w:sz w:val="22"/>
                <w:szCs w:val="22"/>
                <w:lang w:val="en-GB" w:eastAsia="da-DK"/>
              </w:rPr>
            </w:pPr>
            <w:r w:rsidRPr="00E96834">
              <w:rPr>
                <w:rFonts w:ascii="Calibri" w:hAnsi="Calibri" w:cs="Arial"/>
                <w:sz w:val="22"/>
                <w:szCs w:val="22"/>
                <w:lang w:val="en-GB" w:eastAsia="nl-NL"/>
              </w:rPr>
              <w:t xml:space="preserve">Class F1 </w:t>
            </w:r>
            <w:r w:rsidRPr="00E96834">
              <w:rPr>
                <w:rFonts w:ascii="Calibri" w:hAnsi="Calibri"/>
                <w:color w:val="000000"/>
                <w:sz w:val="22"/>
                <w:szCs w:val="22"/>
                <w:lang w:val="en-GB" w:eastAsia="da-DK"/>
              </w:rPr>
              <w:t>as per OIML R-111-1</w:t>
            </w:r>
          </w:p>
          <w:p w:rsidR="00D373EA" w:rsidRPr="00E96834" w:rsidRDefault="00D373EA" w:rsidP="00F13A67">
            <w:pPr>
              <w:numPr>
                <w:ilvl w:val="1"/>
                <w:numId w:val="39"/>
              </w:numPr>
              <w:spacing w:before="0" w:after="0"/>
              <w:ind w:left="300" w:hanging="142"/>
              <w:rPr>
                <w:rFonts w:ascii="Calibri" w:hAnsi="Calibri" w:cs="Arial"/>
                <w:sz w:val="22"/>
                <w:szCs w:val="22"/>
                <w:lang w:val="en-GB" w:eastAsia="nl-NL"/>
              </w:rPr>
            </w:pPr>
            <w:r w:rsidRPr="00E96834">
              <w:rPr>
                <w:rFonts w:ascii="Calibri" w:hAnsi="Calibri"/>
                <w:color w:val="000000"/>
                <w:sz w:val="22"/>
                <w:szCs w:val="22"/>
                <w:lang w:val="en-GB" w:eastAsia="da-DK"/>
              </w:rPr>
              <w:t>Density:</w:t>
            </w:r>
            <w:r w:rsidRPr="00E96834">
              <w:rPr>
                <w:rFonts w:ascii="Calibri" w:hAnsi="Calibri" w:cs="Arial"/>
                <w:sz w:val="22"/>
                <w:szCs w:val="22"/>
                <w:lang w:val="en-GB" w:eastAsia="nl-NL"/>
              </w:rPr>
              <w:t xml:space="preserve"> 7390 – 8730 kgm</w:t>
            </w:r>
            <w:r w:rsidRPr="00E96834">
              <w:rPr>
                <w:rFonts w:ascii="Calibri" w:hAnsi="Calibri" w:cs="Arial"/>
                <w:sz w:val="22"/>
                <w:szCs w:val="22"/>
                <w:vertAlign w:val="superscript"/>
                <w:lang w:val="en-GB" w:eastAsia="nl-NL"/>
              </w:rPr>
              <w:t>-3</w:t>
            </w:r>
          </w:p>
          <w:p w:rsidR="00D373EA" w:rsidRPr="00E96834" w:rsidRDefault="00D373EA" w:rsidP="00F13A67">
            <w:pPr>
              <w:numPr>
                <w:ilvl w:val="0"/>
                <w:numId w:val="39"/>
              </w:numPr>
              <w:spacing w:before="0" w:after="0"/>
              <w:ind w:left="158" w:hanging="158"/>
              <w:rPr>
                <w:rFonts w:ascii="Calibri" w:hAnsi="Calibri" w:cs="Arial"/>
                <w:sz w:val="22"/>
                <w:szCs w:val="22"/>
                <w:lang w:val="en-GB" w:eastAsia="nl-NL"/>
              </w:rPr>
            </w:pPr>
            <w:r w:rsidRPr="00E96834">
              <w:rPr>
                <w:rFonts w:ascii="Calibri" w:hAnsi="Calibri"/>
                <w:color w:val="000000"/>
                <w:sz w:val="22"/>
                <w:szCs w:val="22"/>
                <w:lang w:val="en-GB" w:eastAsia="da-DK"/>
              </w:rPr>
              <w:t>Including</w:t>
            </w:r>
            <w:r w:rsidRPr="00E96834">
              <w:rPr>
                <w:rFonts w:ascii="Calibri" w:hAnsi="Calibri" w:cs="Arial"/>
                <w:sz w:val="22"/>
                <w:szCs w:val="22"/>
                <w:lang w:val="en-GB" w:eastAsia="nl-NL"/>
              </w:rPr>
              <w:t>:</w:t>
            </w:r>
          </w:p>
          <w:p w:rsidR="00D373EA" w:rsidRPr="00E96834" w:rsidRDefault="00D373EA" w:rsidP="00F13A67">
            <w:pPr>
              <w:numPr>
                <w:ilvl w:val="1"/>
                <w:numId w:val="39"/>
              </w:numPr>
              <w:spacing w:before="0" w:after="0"/>
              <w:ind w:left="300" w:hanging="142"/>
              <w:rPr>
                <w:rFonts w:ascii="Calibri" w:hAnsi="Calibri"/>
                <w:color w:val="000000"/>
                <w:sz w:val="22"/>
                <w:szCs w:val="22"/>
                <w:lang w:val="en-GB" w:eastAsia="da-DK"/>
              </w:rPr>
            </w:pPr>
            <w:r w:rsidRPr="00E96834">
              <w:rPr>
                <w:rFonts w:ascii="Calibri" w:hAnsi="Calibri"/>
                <w:color w:val="000000"/>
                <w:sz w:val="22"/>
                <w:szCs w:val="22"/>
                <w:lang w:val="en-GB" w:eastAsia="da-DK"/>
              </w:rPr>
              <w:t>Calibration certificate from an accredited calibration laboratory for all weights</w:t>
            </w:r>
          </w:p>
          <w:p w:rsidR="00D373EA" w:rsidRPr="00E96834" w:rsidRDefault="00D373EA" w:rsidP="00F13A67">
            <w:pPr>
              <w:numPr>
                <w:ilvl w:val="1"/>
                <w:numId w:val="39"/>
              </w:numPr>
              <w:spacing w:before="0" w:after="0"/>
              <w:ind w:left="300" w:hanging="142"/>
              <w:rPr>
                <w:rFonts w:ascii="Calibri" w:hAnsi="Calibri"/>
                <w:color w:val="000000"/>
                <w:sz w:val="22"/>
                <w:szCs w:val="22"/>
                <w:lang w:val="en-GB" w:eastAsia="da-DK"/>
              </w:rPr>
            </w:pPr>
            <w:r w:rsidRPr="00E96834">
              <w:rPr>
                <w:rFonts w:ascii="Calibri" w:hAnsi="Calibri"/>
                <w:color w:val="000000"/>
                <w:sz w:val="22"/>
                <w:szCs w:val="22"/>
                <w:lang w:val="en-GB" w:eastAsia="da-DK"/>
              </w:rPr>
              <w:t>Tweezers, forceps and gloves for handling weights</w:t>
            </w:r>
          </w:p>
          <w:p w:rsidR="00D373EA" w:rsidRPr="00E96834" w:rsidRDefault="00D373EA" w:rsidP="00F13A67">
            <w:pPr>
              <w:numPr>
                <w:ilvl w:val="1"/>
                <w:numId w:val="39"/>
              </w:numPr>
              <w:spacing w:before="0" w:after="0"/>
              <w:ind w:left="300" w:hanging="142"/>
              <w:rPr>
                <w:rFonts w:ascii="Calibri" w:hAnsi="Calibri"/>
                <w:color w:val="000000"/>
                <w:sz w:val="22"/>
                <w:szCs w:val="22"/>
                <w:lang w:val="en-GB" w:eastAsia="da-DK"/>
              </w:rPr>
            </w:pPr>
            <w:r w:rsidRPr="00E96834">
              <w:rPr>
                <w:rFonts w:ascii="Calibri" w:hAnsi="Calibri"/>
                <w:color w:val="000000"/>
                <w:sz w:val="22"/>
                <w:szCs w:val="22"/>
                <w:lang w:val="en-GB" w:eastAsia="da-DK"/>
              </w:rPr>
              <w:t>Robust wooden storage box and maintenance accessories</w:t>
            </w:r>
          </w:p>
          <w:p w:rsidR="00D373EA" w:rsidRPr="00E96834" w:rsidRDefault="00D373EA" w:rsidP="00F13A67">
            <w:pPr>
              <w:numPr>
                <w:ilvl w:val="1"/>
                <w:numId w:val="39"/>
              </w:numPr>
              <w:spacing w:before="0" w:after="0"/>
              <w:ind w:left="300" w:hanging="142"/>
              <w:rPr>
                <w:rFonts w:ascii="Calibri" w:hAnsi="Calibri" w:cs="Arial"/>
                <w:sz w:val="22"/>
                <w:szCs w:val="22"/>
                <w:lang w:val="en-GB" w:eastAsia="nl-NL"/>
              </w:rPr>
            </w:pPr>
            <w:r w:rsidRPr="00E96834">
              <w:rPr>
                <w:rFonts w:ascii="Calibri" w:hAnsi="Calibri"/>
                <w:color w:val="000000"/>
                <w:sz w:val="22"/>
                <w:szCs w:val="22"/>
                <w:lang w:val="en-GB" w:eastAsia="da-DK"/>
              </w:rPr>
              <w:t>User man</w:t>
            </w:r>
            <w:r w:rsidRPr="00E96834">
              <w:rPr>
                <w:rFonts w:ascii="Calibri" w:hAnsi="Calibri" w:cs="Arial"/>
                <w:sz w:val="22"/>
                <w:szCs w:val="22"/>
                <w:lang w:val="en-GB" w:eastAsia="nl-NL"/>
              </w:rPr>
              <w:t>ual in English</w:t>
            </w:r>
          </w:p>
        </w:tc>
        <w:tc>
          <w:tcPr>
            <w:tcW w:w="4819" w:type="dxa"/>
          </w:tcPr>
          <w:p w:rsidR="00D373EA" w:rsidRPr="00E96834" w:rsidRDefault="00D373EA" w:rsidP="007439D2">
            <w:pPr>
              <w:spacing w:before="0" w:after="0"/>
              <w:rPr>
                <w:rFonts w:ascii="Calibri" w:hAnsi="Calibri"/>
                <w:b/>
                <w:bCs/>
                <w:color w:val="000000"/>
                <w:lang w:val="en-GB" w:eastAsia="da-DK"/>
              </w:rPr>
            </w:pPr>
          </w:p>
        </w:tc>
        <w:tc>
          <w:tcPr>
            <w:tcW w:w="2835" w:type="dxa"/>
          </w:tcPr>
          <w:p w:rsidR="00D373EA" w:rsidRPr="00E96834" w:rsidRDefault="00D373EA" w:rsidP="007439D2">
            <w:pPr>
              <w:spacing w:before="0" w:after="0"/>
              <w:rPr>
                <w:rFonts w:ascii="Calibri" w:hAnsi="Calibri"/>
                <w:b/>
                <w:bCs/>
                <w:color w:val="000000"/>
                <w:lang w:val="en-GB" w:eastAsia="da-DK"/>
              </w:rPr>
            </w:pPr>
          </w:p>
        </w:tc>
        <w:tc>
          <w:tcPr>
            <w:tcW w:w="1984" w:type="dxa"/>
          </w:tcPr>
          <w:p w:rsidR="00D373EA" w:rsidRPr="00E96834" w:rsidRDefault="00D373EA" w:rsidP="007439D2">
            <w:pPr>
              <w:spacing w:before="0" w:after="0"/>
              <w:rPr>
                <w:rFonts w:ascii="Calibri" w:hAnsi="Calibri"/>
                <w:b/>
                <w:bCs/>
                <w:color w:val="000000"/>
                <w:lang w:val="en-GB" w:eastAsia="da-DK"/>
              </w:rPr>
            </w:pPr>
          </w:p>
        </w:tc>
      </w:tr>
      <w:tr w:rsidR="00D373EA" w:rsidRPr="00E96834" w:rsidTr="007439D2">
        <w:tblPrEx>
          <w:tblLook w:val="00A0"/>
        </w:tblPrEx>
        <w:trPr>
          <w:trHeight w:val="300"/>
        </w:trPr>
        <w:tc>
          <w:tcPr>
            <w:tcW w:w="868" w:type="dxa"/>
            <w:noWrap/>
          </w:tcPr>
          <w:p w:rsidR="00D373EA" w:rsidRPr="00E96834" w:rsidRDefault="00D373EA" w:rsidP="007439D2">
            <w:pPr>
              <w:spacing w:before="0" w:after="0"/>
              <w:jc w:val="center"/>
              <w:rPr>
                <w:rFonts w:ascii="Calibri" w:hAnsi="Calibri"/>
                <w:color w:val="000000"/>
                <w:lang w:val="en-GB" w:eastAsia="da-DK"/>
              </w:rPr>
            </w:pPr>
            <w:r w:rsidRPr="00E96834">
              <w:rPr>
                <w:rFonts w:ascii="Calibri" w:hAnsi="Calibri"/>
                <w:color w:val="000000"/>
                <w:lang w:val="en-GB" w:eastAsia="da-DK"/>
              </w:rPr>
              <w:t>394</w:t>
            </w:r>
          </w:p>
        </w:tc>
        <w:tc>
          <w:tcPr>
            <w:tcW w:w="4819" w:type="dxa"/>
            <w:noWrap/>
          </w:tcPr>
          <w:p w:rsidR="00D373EA" w:rsidRPr="00E96834" w:rsidRDefault="00D373EA" w:rsidP="00F13A67">
            <w:pPr>
              <w:spacing w:before="0" w:after="0"/>
              <w:rPr>
                <w:rFonts w:ascii="Calibri" w:hAnsi="Calibri" w:cs="Arial"/>
                <w:b/>
                <w:sz w:val="22"/>
                <w:szCs w:val="22"/>
                <w:lang w:val="en-GB" w:eastAsia="nl-NL"/>
              </w:rPr>
            </w:pPr>
            <w:r w:rsidRPr="00E96834">
              <w:rPr>
                <w:rFonts w:ascii="Calibri" w:hAnsi="Calibri" w:cs="Arial"/>
                <w:b/>
                <w:sz w:val="22"/>
                <w:szCs w:val="22"/>
                <w:lang w:val="en-GB" w:eastAsia="nl-NL"/>
              </w:rPr>
              <w:t xml:space="preserve">Single weight F1, 2 g </w:t>
            </w:r>
          </w:p>
          <w:p w:rsidR="00D373EA" w:rsidRPr="00E96834" w:rsidRDefault="00D373EA" w:rsidP="00F13A67">
            <w:pPr>
              <w:numPr>
                <w:ilvl w:val="0"/>
                <w:numId w:val="39"/>
              </w:numPr>
              <w:spacing w:before="0" w:after="0"/>
              <w:ind w:left="158" w:hanging="158"/>
              <w:rPr>
                <w:rFonts w:ascii="Calibri" w:hAnsi="Calibri" w:cs="Arial"/>
                <w:sz w:val="22"/>
                <w:szCs w:val="22"/>
                <w:lang w:val="en-GB" w:eastAsia="nl-NL"/>
              </w:rPr>
            </w:pPr>
            <w:r w:rsidRPr="00E96834">
              <w:rPr>
                <w:rFonts w:ascii="Calibri" w:hAnsi="Calibri"/>
                <w:color w:val="000000"/>
                <w:sz w:val="22"/>
                <w:szCs w:val="22"/>
                <w:lang w:val="en-GB" w:eastAsia="da-DK"/>
              </w:rPr>
              <w:t>Features</w:t>
            </w:r>
            <w:r w:rsidRPr="00E96834">
              <w:rPr>
                <w:rFonts w:ascii="Calibri" w:hAnsi="Calibri" w:cs="Arial"/>
                <w:sz w:val="22"/>
                <w:szCs w:val="22"/>
                <w:lang w:val="en-GB" w:eastAsia="nl-NL"/>
              </w:rPr>
              <w:t>:</w:t>
            </w:r>
          </w:p>
          <w:p w:rsidR="00D373EA" w:rsidRPr="00E96834" w:rsidRDefault="00D373EA" w:rsidP="00F13A67">
            <w:pPr>
              <w:numPr>
                <w:ilvl w:val="1"/>
                <w:numId w:val="39"/>
              </w:numPr>
              <w:spacing w:before="0" w:after="0"/>
              <w:ind w:left="300" w:hanging="142"/>
              <w:rPr>
                <w:rFonts w:ascii="Calibri" w:hAnsi="Calibri" w:cs="Arial"/>
                <w:sz w:val="22"/>
                <w:szCs w:val="22"/>
                <w:lang w:val="en-GB" w:eastAsia="nl-NL"/>
              </w:rPr>
            </w:pPr>
            <w:r w:rsidRPr="00E96834">
              <w:rPr>
                <w:rFonts w:ascii="Calibri" w:hAnsi="Calibri" w:cs="Arial"/>
                <w:sz w:val="22"/>
                <w:szCs w:val="22"/>
                <w:lang w:val="en-GB" w:eastAsia="nl-NL"/>
              </w:rPr>
              <w:t xml:space="preserve">Material: </w:t>
            </w:r>
            <w:r w:rsidRPr="00E96834">
              <w:rPr>
                <w:rFonts w:ascii="Calibri" w:hAnsi="Calibri"/>
                <w:color w:val="000000"/>
                <w:sz w:val="22"/>
                <w:szCs w:val="22"/>
                <w:lang w:val="en-GB" w:eastAsia="da-DK"/>
              </w:rPr>
              <w:t>High</w:t>
            </w:r>
            <w:r w:rsidRPr="00E96834">
              <w:rPr>
                <w:rFonts w:ascii="Calibri" w:hAnsi="Calibri" w:cs="Arial"/>
                <w:sz w:val="22"/>
                <w:szCs w:val="22"/>
                <w:lang w:val="en-GB" w:eastAsia="nl-NL"/>
              </w:rPr>
              <w:t xml:space="preserve"> grade stainless steel</w:t>
            </w:r>
          </w:p>
          <w:p w:rsidR="00D373EA" w:rsidRPr="00E96834" w:rsidRDefault="00D373EA" w:rsidP="00F13A67">
            <w:pPr>
              <w:numPr>
                <w:ilvl w:val="0"/>
                <w:numId w:val="39"/>
              </w:numPr>
              <w:spacing w:before="0" w:after="0"/>
              <w:ind w:left="158" w:hanging="158"/>
              <w:rPr>
                <w:rFonts w:ascii="Calibri" w:hAnsi="Calibri" w:cs="Arial"/>
                <w:sz w:val="22"/>
                <w:szCs w:val="22"/>
                <w:lang w:val="en-GB" w:eastAsia="nl-NL"/>
              </w:rPr>
            </w:pPr>
            <w:r w:rsidRPr="00E96834">
              <w:rPr>
                <w:rFonts w:ascii="Calibri" w:hAnsi="Calibri"/>
                <w:color w:val="000000"/>
                <w:sz w:val="22"/>
                <w:szCs w:val="22"/>
                <w:lang w:val="en-GB" w:eastAsia="da-DK"/>
              </w:rPr>
              <w:t>Specifications</w:t>
            </w:r>
            <w:r w:rsidRPr="00E96834">
              <w:rPr>
                <w:rFonts w:ascii="Calibri" w:hAnsi="Calibri" w:cs="Arial"/>
                <w:sz w:val="22"/>
                <w:szCs w:val="22"/>
                <w:lang w:val="en-GB" w:eastAsia="nl-NL"/>
              </w:rPr>
              <w:t>:</w:t>
            </w:r>
          </w:p>
          <w:p w:rsidR="00D373EA" w:rsidRPr="00E96834" w:rsidRDefault="00D373EA" w:rsidP="00F13A67">
            <w:pPr>
              <w:numPr>
                <w:ilvl w:val="1"/>
                <w:numId w:val="39"/>
              </w:numPr>
              <w:spacing w:before="0" w:after="0"/>
              <w:ind w:left="300" w:hanging="142"/>
              <w:rPr>
                <w:rFonts w:ascii="Calibri" w:hAnsi="Calibri" w:cs="Arial"/>
                <w:sz w:val="22"/>
                <w:szCs w:val="22"/>
                <w:lang w:val="en-GB" w:eastAsia="nl-NL"/>
              </w:rPr>
            </w:pPr>
            <w:r w:rsidRPr="00E96834">
              <w:rPr>
                <w:rFonts w:ascii="Calibri" w:hAnsi="Calibri" w:cs="Arial"/>
                <w:sz w:val="22"/>
                <w:szCs w:val="22"/>
                <w:lang w:val="en-GB" w:eastAsia="nl-NL"/>
              </w:rPr>
              <w:t xml:space="preserve">Class F1 as </w:t>
            </w:r>
            <w:r w:rsidRPr="00E96834">
              <w:rPr>
                <w:rFonts w:ascii="Calibri" w:hAnsi="Calibri"/>
                <w:color w:val="000000"/>
                <w:sz w:val="22"/>
                <w:szCs w:val="22"/>
                <w:lang w:val="en-GB" w:eastAsia="da-DK"/>
              </w:rPr>
              <w:t>per</w:t>
            </w:r>
            <w:r w:rsidRPr="00E96834">
              <w:rPr>
                <w:rFonts w:ascii="Calibri" w:hAnsi="Calibri" w:cs="Arial"/>
                <w:sz w:val="22"/>
                <w:szCs w:val="22"/>
                <w:lang w:val="en-GB" w:eastAsia="nl-NL"/>
              </w:rPr>
              <w:t xml:space="preserve"> OIML R-111-1</w:t>
            </w:r>
          </w:p>
          <w:p w:rsidR="00D373EA" w:rsidRPr="00E96834" w:rsidRDefault="00D373EA" w:rsidP="00F13A67">
            <w:pPr>
              <w:numPr>
                <w:ilvl w:val="1"/>
                <w:numId w:val="39"/>
              </w:numPr>
              <w:spacing w:before="0" w:after="0"/>
              <w:ind w:left="300" w:hanging="142"/>
              <w:rPr>
                <w:rFonts w:ascii="Calibri" w:hAnsi="Calibri" w:cs="Arial"/>
                <w:sz w:val="22"/>
                <w:szCs w:val="22"/>
                <w:lang w:val="en-GB" w:eastAsia="nl-NL"/>
              </w:rPr>
            </w:pPr>
            <w:r w:rsidRPr="00E96834">
              <w:rPr>
                <w:rFonts w:ascii="Calibri" w:hAnsi="Calibri" w:cs="Arial"/>
                <w:sz w:val="22"/>
                <w:szCs w:val="22"/>
                <w:lang w:val="en-GB" w:eastAsia="nl-NL"/>
              </w:rPr>
              <w:t xml:space="preserve">Average </w:t>
            </w:r>
            <w:r w:rsidRPr="00E96834">
              <w:rPr>
                <w:rFonts w:ascii="Calibri" w:hAnsi="Calibri"/>
                <w:color w:val="000000"/>
                <w:sz w:val="22"/>
                <w:szCs w:val="22"/>
                <w:lang w:val="en-GB" w:eastAsia="da-DK"/>
              </w:rPr>
              <w:t>density</w:t>
            </w:r>
            <w:r w:rsidRPr="00E96834">
              <w:rPr>
                <w:rFonts w:ascii="Calibri" w:hAnsi="Calibri" w:cs="Arial"/>
                <w:sz w:val="22"/>
                <w:szCs w:val="22"/>
                <w:lang w:val="en-GB" w:eastAsia="nl-NL"/>
              </w:rPr>
              <w:t>: 7390 – 8730 kgm</w:t>
            </w:r>
            <w:r w:rsidRPr="00E96834">
              <w:rPr>
                <w:rFonts w:ascii="Calibri" w:hAnsi="Calibri" w:cs="Arial"/>
                <w:sz w:val="22"/>
                <w:szCs w:val="22"/>
                <w:vertAlign w:val="superscript"/>
                <w:lang w:val="en-GB" w:eastAsia="nl-NL"/>
              </w:rPr>
              <w:t>-3</w:t>
            </w:r>
          </w:p>
          <w:p w:rsidR="00D373EA" w:rsidRPr="00E96834" w:rsidRDefault="00D373EA" w:rsidP="00F13A67">
            <w:pPr>
              <w:numPr>
                <w:ilvl w:val="0"/>
                <w:numId w:val="39"/>
              </w:numPr>
              <w:spacing w:before="0" w:after="0"/>
              <w:ind w:left="158" w:hanging="158"/>
              <w:rPr>
                <w:rFonts w:ascii="Calibri" w:hAnsi="Calibri" w:cs="Arial"/>
                <w:sz w:val="22"/>
                <w:szCs w:val="22"/>
                <w:lang w:val="en-GB" w:eastAsia="nl-NL"/>
              </w:rPr>
            </w:pPr>
            <w:r w:rsidRPr="00E96834">
              <w:rPr>
                <w:rFonts w:ascii="Calibri" w:hAnsi="Calibri"/>
                <w:color w:val="000000"/>
                <w:sz w:val="22"/>
                <w:szCs w:val="22"/>
                <w:lang w:val="en-GB" w:eastAsia="da-DK"/>
              </w:rPr>
              <w:t>Including</w:t>
            </w:r>
            <w:r w:rsidRPr="00E96834">
              <w:rPr>
                <w:rFonts w:ascii="Calibri" w:hAnsi="Calibri" w:cs="Arial"/>
                <w:sz w:val="22"/>
                <w:szCs w:val="22"/>
                <w:lang w:val="en-GB" w:eastAsia="nl-NL"/>
              </w:rPr>
              <w:t>:</w:t>
            </w:r>
          </w:p>
          <w:p w:rsidR="00D373EA" w:rsidRPr="00E96834" w:rsidRDefault="00D373EA" w:rsidP="00F13A67">
            <w:pPr>
              <w:numPr>
                <w:ilvl w:val="1"/>
                <w:numId w:val="39"/>
              </w:numPr>
              <w:spacing w:before="0" w:after="0"/>
              <w:ind w:left="300" w:hanging="142"/>
              <w:rPr>
                <w:rFonts w:ascii="Calibri" w:hAnsi="Calibri" w:cs="Arial"/>
                <w:sz w:val="22"/>
                <w:szCs w:val="22"/>
                <w:lang w:val="en-GB" w:eastAsia="nl-NL"/>
              </w:rPr>
            </w:pPr>
            <w:r w:rsidRPr="00E96834">
              <w:rPr>
                <w:rFonts w:ascii="Calibri" w:hAnsi="Calibri"/>
                <w:color w:val="000000"/>
                <w:sz w:val="22"/>
                <w:szCs w:val="22"/>
                <w:lang w:val="en-GB" w:eastAsia="da-DK"/>
              </w:rPr>
              <w:t>Calibration certificate from an accredited calibration laboratory</w:t>
            </w:r>
          </w:p>
        </w:tc>
        <w:tc>
          <w:tcPr>
            <w:tcW w:w="4819" w:type="dxa"/>
          </w:tcPr>
          <w:p w:rsidR="00D373EA" w:rsidRPr="00E96834" w:rsidRDefault="00D373EA" w:rsidP="007439D2">
            <w:pPr>
              <w:spacing w:before="0" w:after="0"/>
              <w:rPr>
                <w:rFonts w:ascii="Calibri" w:hAnsi="Calibri"/>
                <w:b/>
                <w:bCs/>
                <w:color w:val="000000"/>
                <w:lang w:val="en-GB" w:eastAsia="da-DK"/>
              </w:rPr>
            </w:pPr>
          </w:p>
        </w:tc>
        <w:tc>
          <w:tcPr>
            <w:tcW w:w="2835" w:type="dxa"/>
          </w:tcPr>
          <w:p w:rsidR="00D373EA" w:rsidRPr="00E96834" w:rsidRDefault="00D373EA" w:rsidP="007439D2">
            <w:pPr>
              <w:spacing w:before="0" w:after="0"/>
              <w:rPr>
                <w:rFonts w:ascii="Calibri" w:hAnsi="Calibri"/>
                <w:b/>
                <w:bCs/>
                <w:color w:val="000000"/>
                <w:lang w:val="en-GB" w:eastAsia="da-DK"/>
              </w:rPr>
            </w:pPr>
          </w:p>
        </w:tc>
        <w:tc>
          <w:tcPr>
            <w:tcW w:w="1984" w:type="dxa"/>
          </w:tcPr>
          <w:p w:rsidR="00D373EA" w:rsidRPr="00E96834" w:rsidRDefault="00D373EA" w:rsidP="007439D2">
            <w:pPr>
              <w:spacing w:before="0" w:after="0"/>
              <w:rPr>
                <w:rFonts w:ascii="Calibri" w:hAnsi="Calibri"/>
                <w:b/>
                <w:bCs/>
                <w:color w:val="000000"/>
                <w:lang w:val="en-GB" w:eastAsia="da-DK"/>
              </w:rPr>
            </w:pPr>
          </w:p>
        </w:tc>
      </w:tr>
      <w:tr w:rsidR="00D373EA" w:rsidRPr="00E96834" w:rsidTr="007439D2">
        <w:tblPrEx>
          <w:tblLook w:val="00A0"/>
        </w:tblPrEx>
        <w:trPr>
          <w:trHeight w:val="300"/>
        </w:trPr>
        <w:tc>
          <w:tcPr>
            <w:tcW w:w="868" w:type="dxa"/>
            <w:noWrap/>
          </w:tcPr>
          <w:p w:rsidR="00D373EA" w:rsidRPr="00E96834" w:rsidRDefault="00D373EA" w:rsidP="007439D2">
            <w:pPr>
              <w:spacing w:before="0" w:after="0"/>
              <w:jc w:val="center"/>
              <w:rPr>
                <w:rFonts w:ascii="Calibri" w:hAnsi="Calibri"/>
                <w:color w:val="000000"/>
                <w:lang w:val="en-GB" w:eastAsia="da-DK"/>
              </w:rPr>
            </w:pPr>
            <w:r w:rsidRPr="00E96834">
              <w:rPr>
                <w:rFonts w:ascii="Calibri" w:hAnsi="Calibri"/>
                <w:color w:val="000000"/>
                <w:lang w:val="en-GB" w:eastAsia="da-DK"/>
              </w:rPr>
              <w:t>395</w:t>
            </w:r>
          </w:p>
        </w:tc>
        <w:tc>
          <w:tcPr>
            <w:tcW w:w="4819" w:type="dxa"/>
            <w:noWrap/>
          </w:tcPr>
          <w:p w:rsidR="00D373EA" w:rsidRPr="00E96834" w:rsidRDefault="00D373EA" w:rsidP="00F13A67">
            <w:pPr>
              <w:spacing w:before="0" w:after="0"/>
              <w:rPr>
                <w:rFonts w:ascii="Calibri" w:hAnsi="Calibri" w:cs="Arial"/>
                <w:b/>
                <w:sz w:val="22"/>
                <w:szCs w:val="22"/>
                <w:lang w:val="en-GB" w:eastAsia="nl-NL"/>
              </w:rPr>
            </w:pPr>
            <w:r w:rsidRPr="00E96834">
              <w:rPr>
                <w:rFonts w:ascii="Calibri" w:hAnsi="Calibri" w:cs="Arial"/>
                <w:b/>
                <w:sz w:val="22"/>
                <w:szCs w:val="22"/>
                <w:lang w:val="en-GB" w:eastAsia="nl-NL"/>
              </w:rPr>
              <w:t>100 g Manual Mass Comparator F1 (1 mg to 100 g)</w:t>
            </w:r>
          </w:p>
          <w:p w:rsidR="00D373EA" w:rsidRPr="00E96834" w:rsidRDefault="00D373EA" w:rsidP="00F13A67">
            <w:pPr>
              <w:numPr>
                <w:ilvl w:val="0"/>
                <w:numId w:val="39"/>
              </w:numPr>
              <w:spacing w:before="0" w:after="0"/>
              <w:ind w:left="158" w:hanging="158"/>
              <w:rPr>
                <w:rFonts w:ascii="Calibri" w:hAnsi="Calibri" w:cs="Arial"/>
                <w:sz w:val="22"/>
                <w:szCs w:val="22"/>
                <w:lang w:val="en-GB" w:eastAsia="nl-NL"/>
              </w:rPr>
            </w:pPr>
            <w:r w:rsidRPr="00E96834">
              <w:rPr>
                <w:rFonts w:ascii="Calibri" w:hAnsi="Calibri"/>
                <w:color w:val="000000"/>
                <w:sz w:val="22"/>
                <w:szCs w:val="22"/>
                <w:lang w:val="en-GB" w:eastAsia="da-DK"/>
              </w:rPr>
              <w:t>Features</w:t>
            </w:r>
            <w:r w:rsidRPr="00E96834">
              <w:rPr>
                <w:rFonts w:ascii="Calibri" w:hAnsi="Calibri" w:cs="Arial"/>
                <w:sz w:val="22"/>
                <w:szCs w:val="22"/>
                <w:lang w:val="en-GB" w:eastAsia="nl-NL"/>
              </w:rPr>
              <w:t>:</w:t>
            </w:r>
          </w:p>
          <w:p w:rsidR="00D373EA" w:rsidRPr="00E96834" w:rsidRDefault="00D373EA" w:rsidP="00F13A67">
            <w:pPr>
              <w:numPr>
                <w:ilvl w:val="1"/>
                <w:numId w:val="39"/>
              </w:numPr>
              <w:spacing w:before="0" w:after="0"/>
              <w:ind w:left="300" w:hanging="142"/>
              <w:rPr>
                <w:rFonts w:ascii="Calibri" w:hAnsi="Calibri" w:cs="Arial"/>
                <w:sz w:val="22"/>
                <w:szCs w:val="22"/>
                <w:lang w:val="en-GB" w:eastAsia="nl-NL"/>
              </w:rPr>
            </w:pPr>
            <w:r w:rsidRPr="00E96834">
              <w:rPr>
                <w:rFonts w:ascii="Calibri" w:hAnsi="Calibri" w:cs="Arial"/>
                <w:sz w:val="22"/>
                <w:szCs w:val="22"/>
                <w:lang w:val="en-GB" w:eastAsia="nl-NL"/>
              </w:rPr>
              <w:t>Suitable for comparison of class F1 weights from 1 mg to 100 g</w:t>
            </w:r>
          </w:p>
          <w:p w:rsidR="00D373EA" w:rsidRPr="00E96834" w:rsidRDefault="00D373EA" w:rsidP="00F13A67">
            <w:pPr>
              <w:numPr>
                <w:ilvl w:val="1"/>
                <w:numId w:val="39"/>
              </w:numPr>
              <w:spacing w:before="0" w:after="0"/>
              <w:ind w:left="300" w:hanging="142"/>
              <w:rPr>
                <w:rFonts w:ascii="Calibri" w:hAnsi="Calibri" w:cs="Arial"/>
                <w:sz w:val="22"/>
                <w:szCs w:val="22"/>
                <w:lang w:val="en-GB" w:eastAsia="nl-NL"/>
              </w:rPr>
            </w:pPr>
            <w:r w:rsidRPr="00E96834">
              <w:rPr>
                <w:rFonts w:ascii="Calibri" w:hAnsi="Calibri" w:cs="Arial"/>
                <w:sz w:val="22"/>
                <w:szCs w:val="22"/>
                <w:lang w:val="en-GB" w:eastAsia="nl-NL"/>
              </w:rPr>
              <w:t>Continuous electrical weighing range</w:t>
            </w:r>
          </w:p>
          <w:p w:rsidR="00D373EA" w:rsidRPr="00E96834" w:rsidRDefault="00D373EA" w:rsidP="00F13A67">
            <w:pPr>
              <w:numPr>
                <w:ilvl w:val="1"/>
                <w:numId w:val="39"/>
              </w:numPr>
              <w:spacing w:before="0" w:after="0"/>
              <w:ind w:left="300" w:hanging="142"/>
              <w:rPr>
                <w:rFonts w:ascii="Calibri" w:hAnsi="Calibri" w:cs="Arial"/>
                <w:sz w:val="22"/>
                <w:szCs w:val="22"/>
                <w:lang w:val="en-GB" w:eastAsia="nl-NL"/>
              </w:rPr>
            </w:pPr>
            <w:r w:rsidRPr="00E96834">
              <w:rPr>
                <w:rFonts w:ascii="Calibri" w:hAnsi="Calibri" w:cs="Arial"/>
                <w:sz w:val="22"/>
                <w:szCs w:val="22"/>
                <w:lang w:val="en-GB" w:eastAsia="nl-NL"/>
              </w:rPr>
              <w:t>Manual loading of the weights</w:t>
            </w:r>
          </w:p>
          <w:p w:rsidR="00D373EA" w:rsidRPr="00E96834" w:rsidRDefault="00D373EA" w:rsidP="00F13A67">
            <w:pPr>
              <w:numPr>
                <w:ilvl w:val="1"/>
                <w:numId w:val="39"/>
              </w:numPr>
              <w:spacing w:before="0" w:after="0"/>
              <w:ind w:left="300" w:hanging="142"/>
              <w:rPr>
                <w:rFonts w:ascii="Calibri" w:hAnsi="Calibri" w:cs="Arial"/>
                <w:sz w:val="22"/>
                <w:szCs w:val="22"/>
                <w:lang w:val="en-GB" w:eastAsia="nl-NL"/>
              </w:rPr>
            </w:pPr>
            <w:r w:rsidRPr="00E96834">
              <w:rPr>
                <w:rFonts w:ascii="Calibri" w:hAnsi="Calibri" w:cs="Arial"/>
                <w:sz w:val="22"/>
                <w:szCs w:val="22"/>
                <w:lang w:val="en-GB" w:eastAsia="nl-NL"/>
              </w:rPr>
              <w:t>Automated weighing process and data storage</w:t>
            </w:r>
          </w:p>
          <w:p w:rsidR="00D373EA" w:rsidRPr="00E96834" w:rsidRDefault="00D373EA" w:rsidP="00F13A67">
            <w:pPr>
              <w:numPr>
                <w:ilvl w:val="1"/>
                <w:numId w:val="39"/>
              </w:numPr>
              <w:spacing w:before="0" w:after="0"/>
              <w:ind w:left="300" w:hanging="142"/>
              <w:rPr>
                <w:rFonts w:ascii="Calibri" w:hAnsi="Calibri" w:cs="Arial"/>
                <w:sz w:val="22"/>
                <w:szCs w:val="22"/>
                <w:lang w:val="en-GB" w:eastAsia="nl-NL"/>
              </w:rPr>
            </w:pPr>
            <w:r w:rsidRPr="00E96834">
              <w:rPr>
                <w:rFonts w:ascii="Calibri" w:hAnsi="Calibri" w:cs="Arial"/>
                <w:sz w:val="22"/>
                <w:szCs w:val="22"/>
                <w:lang w:val="en-GB" w:eastAsia="nl-NL"/>
              </w:rPr>
              <w:t>Filters can be optimally adapted to the particular ambient conditions</w:t>
            </w:r>
          </w:p>
          <w:p w:rsidR="00D373EA" w:rsidRPr="00E96834" w:rsidRDefault="00D373EA" w:rsidP="00F13A67">
            <w:pPr>
              <w:numPr>
                <w:ilvl w:val="1"/>
                <w:numId w:val="39"/>
              </w:numPr>
              <w:spacing w:before="0" w:after="0"/>
              <w:ind w:left="300" w:hanging="142"/>
              <w:rPr>
                <w:rFonts w:ascii="Calibri" w:hAnsi="Calibri" w:cs="Arial"/>
                <w:sz w:val="22"/>
                <w:szCs w:val="22"/>
                <w:lang w:val="en-GB" w:eastAsia="nl-NL"/>
              </w:rPr>
            </w:pPr>
            <w:r w:rsidRPr="00E96834">
              <w:rPr>
                <w:rFonts w:ascii="Calibri" w:hAnsi="Calibri" w:cs="Arial"/>
                <w:sz w:val="22"/>
                <w:szCs w:val="22"/>
                <w:lang w:val="en-GB" w:eastAsia="nl-NL"/>
              </w:rPr>
              <w:t>Separate electronic unit to reduce the effect of heat generated during operation</w:t>
            </w:r>
          </w:p>
          <w:p w:rsidR="00D373EA" w:rsidRPr="00E96834" w:rsidRDefault="00D373EA" w:rsidP="00F13A67">
            <w:pPr>
              <w:numPr>
                <w:ilvl w:val="1"/>
                <w:numId w:val="39"/>
              </w:numPr>
              <w:spacing w:before="0" w:after="0"/>
              <w:ind w:left="300" w:hanging="142"/>
              <w:rPr>
                <w:rFonts w:ascii="Calibri" w:hAnsi="Calibri" w:cs="Arial"/>
                <w:sz w:val="22"/>
                <w:szCs w:val="22"/>
                <w:lang w:val="en-GB" w:eastAsia="nl-NL"/>
              </w:rPr>
            </w:pPr>
            <w:r w:rsidRPr="00E96834">
              <w:rPr>
                <w:rFonts w:ascii="Calibri" w:hAnsi="Calibri" w:cs="Arial"/>
                <w:sz w:val="22"/>
                <w:szCs w:val="22"/>
                <w:lang w:val="en-GB" w:eastAsia="nl-NL"/>
              </w:rPr>
              <w:t>Built-in application programs: For mass determination (ABA and ABBA cycles), density determination, time controlled functions, differential weighing, statistics, air buoyancy correction, etc.</w:t>
            </w:r>
          </w:p>
          <w:p w:rsidR="00D373EA" w:rsidRPr="00E96834" w:rsidRDefault="00D373EA" w:rsidP="00F13A67">
            <w:pPr>
              <w:numPr>
                <w:ilvl w:val="1"/>
                <w:numId w:val="39"/>
              </w:numPr>
              <w:spacing w:before="0" w:after="0"/>
              <w:ind w:left="300" w:hanging="142"/>
              <w:rPr>
                <w:rFonts w:ascii="Calibri" w:hAnsi="Calibri" w:cs="Arial"/>
                <w:sz w:val="22"/>
                <w:szCs w:val="22"/>
                <w:lang w:val="en-GB" w:eastAsia="nl-NL"/>
              </w:rPr>
            </w:pPr>
            <w:r w:rsidRPr="00E96834">
              <w:rPr>
                <w:rFonts w:ascii="Calibri" w:hAnsi="Calibri" w:cs="Arial"/>
                <w:sz w:val="22"/>
                <w:szCs w:val="22"/>
                <w:lang w:val="en-GB" w:eastAsia="nl-NL"/>
              </w:rPr>
              <w:t>Motorized draft shield with conductive coating to prevent the effects of static electricity</w:t>
            </w:r>
          </w:p>
          <w:p w:rsidR="00D373EA" w:rsidRPr="00E96834" w:rsidRDefault="00D373EA" w:rsidP="00F13A67">
            <w:pPr>
              <w:numPr>
                <w:ilvl w:val="1"/>
                <w:numId w:val="39"/>
              </w:numPr>
              <w:spacing w:before="0" w:after="0"/>
              <w:ind w:left="300" w:hanging="142"/>
              <w:rPr>
                <w:rFonts w:ascii="Calibri" w:hAnsi="Calibri" w:cs="Arial"/>
                <w:sz w:val="22"/>
                <w:szCs w:val="22"/>
                <w:lang w:val="en-GB" w:eastAsia="nl-NL"/>
              </w:rPr>
            </w:pPr>
            <w:r w:rsidRPr="00E96834">
              <w:rPr>
                <w:rFonts w:ascii="Calibri" w:hAnsi="Calibri" w:cs="Arial"/>
                <w:sz w:val="22"/>
                <w:szCs w:val="22"/>
                <w:lang w:val="en-GB" w:eastAsia="nl-NL"/>
              </w:rPr>
              <w:t xml:space="preserve">Control/Data port to PC </w:t>
            </w:r>
          </w:p>
          <w:p w:rsidR="00D373EA" w:rsidRPr="00E96834" w:rsidRDefault="00D373EA" w:rsidP="00F13A67">
            <w:pPr>
              <w:numPr>
                <w:ilvl w:val="0"/>
                <w:numId w:val="39"/>
              </w:numPr>
              <w:spacing w:before="0" w:after="0"/>
              <w:ind w:left="158" w:hanging="158"/>
              <w:rPr>
                <w:rFonts w:ascii="Calibri" w:hAnsi="Calibri" w:cs="Arial"/>
                <w:sz w:val="22"/>
                <w:szCs w:val="22"/>
                <w:lang w:val="en-GB" w:eastAsia="nl-NL"/>
              </w:rPr>
            </w:pPr>
            <w:r w:rsidRPr="00E96834">
              <w:rPr>
                <w:rFonts w:ascii="Calibri" w:hAnsi="Calibri"/>
                <w:color w:val="000000"/>
                <w:sz w:val="22"/>
                <w:szCs w:val="22"/>
                <w:lang w:val="en-GB" w:eastAsia="da-DK"/>
              </w:rPr>
              <w:t>Specifications</w:t>
            </w:r>
            <w:r w:rsidRPr="00E96834">
              <w:rPr>
                <w:rFonts w:ascii="Calibri" w:hAnsi="Calibri" w:cs="Arial"/>
                <w:sz w:val="22"/>
                <w:szCs w:val="22"/>
                <w:lang w:val="en-GB" w:eastAsia="nl-NL"/>
              </w:rPr>
              <w:t>:</w:t>
            </w:r>
          </w:p>
          <w:p w:rsidR="00D373EA" w:rsidRPr="00E96834" w:rsidRDefault="00D373EA" w:rsidP="00F13A67">
            <w:pPr>
              <w:numPr>
                <w:ilvl w:val="1"/>
                <w:numId w:val="39"/>
              </w:numPr>
              <w:spacing w:before="0" w:after="0"/>
              <w:ind w:left="300" w:hanging="142"/>
              <w:rPr>
                <w:rFonts w:ascii="Calibri" w:hAnsi="Calibri" w:cs="Arial"/>
                <w:sz w:val="22"/>
                <w:szCs w:val="22"/>
                <w:lang w:val="en-GB" w:eastAsia="nl-NL"/>
              </w:rPr>
            </w:pPr>
            <w:r w:rsidRPr="00E96834">
              <w:rPr>
                <w:rFonts w:ascii="Calibri" w:hAnsi="Calibri" w:cs="Arial"/>
                <w:sz w:val="22"/>
                <w:szCs w:val="22"/>
                <w:lang w:val="en-GB" w:eastAsia="nl-NL"/>
              </w:rPr>
              <w:t>Maximum capacity: 111 g</w:t>
            </w:r>
          </w:p>
          <w:p w:rsidR="00D373EA" w:rsidRPr="00E96834" w:rsidRDefault="00D373EA" w:rsidP="00F13A67">
            <w:pPr>
              <w:numPr>
                <w:ilvl w:val="1"/>
                <w:numId w:val="39"/>
              </w:numPr>
              <w:spacing w:before="0" w:after="0"/>
              <w:ind w:left="300" w:hanging="142"/>
              <w:rPr>
                <w:rFonts w:ascii="Calibri" w:hAnsi="Calibri" w:cs="Arial"/>
                <w:sz w:val="22"/>
                <w:szCs w:val="22"/>
                <w:lang w:val="en-GB" w:eastAsia="nl-NL"/>
              </w:rPr>
            </w:pPr>
            <w:r w:rsidRPr="00E96834">
              <w:rPr>
                <w:rFonts w:ascii="Calibri" w:hAnsi="Calibri" w:cs="Arial"/>
                <w:sz w:val="22"/>
                <w:szCs w:val="22"/>
                <w:lang w:val="en-GB" w:eastAsia="nl-NL"/>
              </w:rPr>
              <w:t>Application range: 0-111 g</w:t>
            </w:r>
          </w:p>
          <w:p w:rsidR="00D373EA" w:rsidRPr="00E96834" w:rsidRDefault="00D373EA" w:rsidP="00F13A67">
            <w:pPr>
              <w:numPr>
                <w:ilvl w:val="1"/>
                <w:numId w:val="39"/>
              </w:numPr>
              <w:spacing w:before="0" w:after="0"/>
              <w:ind w:left="300" w:hanging="142"/>
              <w:rPr>
                <w:rFonts w:ascii="Calibri" w:hAnsi="Calibri" w:cs="Arial"/>
                <w:sz w:val="22"/>
                <w:szCs w:val="22"/>
                <w:lang w:val="en-GB" w:eastAsia="nl-NL"/>
              </w:rPr>
            </w:pPr>
            <w:r w:rsidRPr="00E96834">
              <w:rPr>
                <w:rFonts w:ascii="Calibri" w:hAnsi="Calibri" w:cs="Arial"/>
                <w:sz w:val="22"/>
                <w:szCs w:val="22"/>
                <w:lang w:val="en-GB" w:eastAsia="nl-NL"/>
              </w:rPr>
              <w:t>Readability: 1 µg</w:t>
            </w:r>
          </w:p>
          <w:p w:rsidR="00D373EA" w:rsidRPr="00E96834" w:rsidRDefault="00D373EA" w:rsidP="00F13A67">
            <w:pPr>
              <w:numPr>
                <w:ilvl w:val="1"/>
                <w:numId w:val="39"/>
              </w:numPr>
              <w:spacing w:before="0" w:after="0"/>
              <w:ind w:left="300" w:hanging="142"/>
              <w:rPr>
                <w:rFonts w:ascii="Calibri" w:hAnsi="Calibri" w:cs="Arial"/>
                <w:sz w:val="22"/>
                <w:szCs w:val="22"/>
                <w:lang w:val="en-GB" w:eastAsia="nl-NL"/>
              </w:rPr>
            </w:pPr>
            <w:r w:rsidRPr="00E96834">
              <w:rPr>
                <w:rFonts w:ascii="Calibri" w:hAnsi="Calibri" w:cs="Arial"/>
                <w:sz w:val="22"/>
                <w:szCs w:val="22"/>
                <w:lang w:val="en-GB" w:eastAsia="nl-NL"/>
              </w:rPr>
              <w:t>Repeatability, at 1/10 load: 1 µg</w:t>
            </w:r>
          </w:p>
          <w:p w:rsidR="00D373EA" w:rsidRPr="00E96834" w:rsidRDefault="00D373EA" w:rsidP="00F13A67">
            <w:pPr>
              <w:numPr>
                <w:ilvl w:val="1"/>
                <w:numId w:val="39"/>
              </w:numPr>
              <w:spacing w:before="0" w:after="0"/>
              <w:ind w:left="300" w:hanging="142"/>
              <w:rPr>
                <w:rFonts w:ascii="Calibri" w:hAnsi="Calibri" w:cs="Arial"/>
                <w:sz w:val="22"/>
                <w:szCs w:val="22"/>
                <w:lang w:val="en-GB" w:eastAsia="nl-NL"/>
              </w:rPr>
            </w:pPr>
            <w:r w:rsidRPr="00E96834">
              <w:rPr>
                <w:rFonts w:ascii="Calibri" w:hAnsi="Calibri" w:cs="Arial"/>
                <w:sz w:val="22"/>
                <w:szCs w:val="22"/>
                <w:lang w:val="en-GB" w:eastAsia="nl-NL"/>
              </w:rPr>
              <w:t>Repeatability, s: 2 µg</w:t>
            </w:r>
          </w:p>
          <w:p w:rsidR="00D373EA" w:rsidRPr="00E96834" w:rsidRDefault="00D373EA" w:rsidP="00F13A67">
            <w:pPr>
              <w:numPr>
                <w:ilvl w:val="1"/>
                <w:numId w:val="39"/>
              </w:numPr>
              <w:spacing w:before="0" w:after="0"/>
              <w:ind w:left="300" w:hanging="142"/>
              <w:rPr>
                <w:rFonts w:ascii="Calibri" w:hAnsi="Calibri" w:cs="Arial"/>
                <w:sz w:val="22"/>
                <w:szCs w:val="22"/>
                <w:lang w:val="en-GB" w:eastAsia="nl-NL"/>
              </w:rPr>
            </w:pPr>
            <w:r w:rsidRPr="00E96834">
              <w:rPr>
                <w:rFonts w:ascii="Calibri" w:hAnsi="Calibri" w:cs="Arial"/>
                <w:sz w:val="22"/>
                <w:szCs w:val="22"/>
                <w:lang w:val="en-GB" w:eastAsia="nl-NL"/>
              </w:rPr>
              <w:t>Repeatability (typical), s: 1 µg</w:t>
            </w:r>
          </w:p>
          <w:p w:rsidR="00D373EA" w:rsidRPr="00E96834" w:rsidRDefault="00D373EA" w:rsidP="00F13A67">
            <w:pPr>
              <w:numPr>
                <w:ilvl w:val="1"/>
                <w:numId w:val="39"/>
              </w:numPr>
              <w:spacing w:before="0" w:after="0"/>
              <w:ind w:left="300" w:hanging="142"/>
              <w:rPr>
                <w:rFonts w:ascii="Calibri" w:hAnsi="Calibri" w:cs="Arial"/>
                <w:sz w:val="22"/>
                <w:szCs w:val="22"/>
                <w:lang w:val="en-GB" w:eastAsia="nl-NL"/>
              </w:rPr>
            </w:pPr>
            <w:r w:rsidRPr="00E96834">
              <w:rPr>
                <w:rFonts w:ascii="Calibri" w:hAnsi="Calibri" w:cs="Arial"/>
                <w:sz w:val="22"/>
                <w:szCs w:val="22"/>
                <w:lang w:val="en-GB" w:eastAsia="nl-NL"/>
              </w:rPr>
              <w:t>Electronic taring range: 61 g</w:t>
            </w:r>
          </w:p>
          <w:p w:rsidR="00D373EA" w:rsidRPr="00E96834" w:rsidRDefault="00D373EA" w:rsidP="00F13A67">
            <w:pPr>
              <w:numPr>
                <w:ilvl w:val="1"/>
                <w:numId w:val="39"/>
              </w:numPr>
              <w:spacing w:before="0" w:after="0"/>
              <w:ind w:left="300" w:hanging="142"/>
              <w:rPr>
                <w:rFonts w:ascii="Calibri" w:hAnsi="Calibri" w:cs="Arial"/>
                <w:sz w:val="22"/>
                <w:szCs w:val="22"/>
                <w:lang w:val="en-GB" w:eastAsia="nl-NL"/>
              </w:rPr>
            </w:pPr>
            <w:r w:rsidRPr="00E96834">
              <w:rPr>
                <w:rFonts w:ascii="Calibri" w:hAnsi="Calibri" w:cs="Arial"/>
                <w:sz w:val="22"/>
                <w:szCs w:val="22"/>
                <w:lang w:val="en-GB" w:eastAsia="nl-NL"/>
              </w:rPr>
              <w:t>Linearity: 10 µg</w:t>
            </w:r>
          </w:p>
          <w:p w:rsidR="00D373EA" w:rsidRPr="00E96834" w:rsidRDefault="00D373EA" w:rsidP="00F13A67">
            <w:pPr>
              <w:numPr>
                <w:ilvl w:val="1"/>
                <w:numId w:val="39"/>
              </w:numPr>
              <w:spacing w:before="0" w:after="0"/>
              <w:ind w:left="300" w:hanging="142"/>
              <w:rPr>
                <w:rFonts w:ascii="Calibri" w:hAnsi="Calibri" w:cs="Arial"/>
                <w:sz w:val="22"/>
                <w:szCs w:val="22"/>
                <w:lang w:val="en-GB" w:eastAsia="nl-NL"/>
              </w:rPr>
            </w:pPr>
            <w:r w:rsidRPr="00E96834">
              <w:rPr>
                <w:rFonts w:ascii="Calibri" w:hAnsi="Calibri" w:cs="Arial"/>
                <w:sz w:val="22"/>
                <w:szCs w:val="22"/>
                <w:lang w:val="en-GB" w:eastAsia="nl-NL"/>
              </w:rPr>
              <w:t>Off-centre loading error: 2 µg / mm</w:t>
            </w:r>
          </w:p>
          <w:p w:rsidR="00D373EA" w:rsidRPr="00E96834" w:rsidRDefault="00D373EA" w:rsidP="00F13A67">
            <w:pPr>
              <w:numPr>
                <w:ilvl w:val="1"/>
                <w:numId w:val="39"/>
              </w:numPr>
              <w:spacing w:before="0" w:after="0"/>
              <w:ind w:left="300" w:hanging="142"/>
              <w:rPr>
                <w:rFonts w:ascii="Calibri" w:hAnsi="Calibri" w:cs="Arial"/>
                <w:sz w:val="22"/>
                <w:szCs w:val="22"/>
                <w:lang w:val="en-GB" w:eastAsia="nl-NL"/>
              </w:rPr>
            </w:pPr>
            <w:r w:rsidRPr="00E96834">
              <w:rPr>
                <w:rFonts w:ascii="Calibri" w:hAnsi="Calibri" w:cs="Arial"/>
                <w:sz w:val="22"/>
                <w:szCs w:val="22"/>
                <w:lang w:val="en-GB" w:eastAsia="nl-NL"/>
              </w:rPr>
              <w:t>Range sensitivity: 2 µg / 10 mg</w:t>
            </w:r>
          </w:p>
          <w:p w:rsidR="00D373EA" w:rsidRPr="00E96834" w:rsidRDefault="00D373EA" w:rsidP="00F13A67">
            <w:pPr>
              <w:numPr>
                <w:ilvl w:val="1"/>
                <w:numId w:val="39"/>
              </w:numPr>
              <w:spacing w:before="0" w:after="0"/>
              <w:ind w:left="300" w:hanging="142"/>
              <w:rPr>
                <w:rFonts w:ascii="Calibri" w:hAnsi="Calibri" w:cs="Arial"/>
                <w:sz w:val="22"/>
                <w:szCs w:val="22"/>
                <w:lang w:val="en-GB" w:eastAsia="nl-NL"/>
              </w:rPr>
            </w:pPr>
            <w:r w:rsidRPr="00E96834">
              <w:rPr>
                <w:rFonts w:ascii="Calibri" w:hAnsi="Calibri" w:cs="Arial"/>
                <w:sz w:val="22"/>
                <w:szCs w:val="22"/>
                <w:lang w:val="en-GB" w:eastAsia="nl-NL"/>
              </w:rPr>
              <w:t>Stabilization time: 15 s</w:t>
            </w:r>
          </w:p>
          <w:p w:rsidR="00D373EA" w:rsidRPr="00E96834" w:rsidRDefault="00D373EA" w:rsidP="00F13A67">
            <w:pPr>
              <w:numPr>
                <w:ilvl w:val="0"/>
                <w:numId w:val="39"/>
              </w:numPr>
              <w:spacing w:before="0" w:after="0"/>
              <w:ind w:left="158" w:hanging="158"/>
              <w:rPr>
                <w:rFonts w:ascii="Calibri" w:hAnsi="Calibri" w:cs="Arial"/>
                <w:sz w:val="22"/>
                <w:szCs w:val="22"/>
                <w:lang w:val="en-GB" w:eastAsia="nl-NL"/>
              </w:rPr>
            </w:pPr>
            <w:r w:rsidRPr="00E96834">
              <w:rPr>
                <w:rFonts w:ascii="Calibri" w:hAnsi="Calibri"/>
                <w:color w:val="000000"/>
                <w:sz w:val="22"/>
                <w:szCs w:val="22"/>
                <w:lang w:val="en-GB" w:eastAsia="da-DK"/>
              </w:rPr>
              <w:t>Including</w:t>
            </w:r>
            <w:r w:rsidRPr="00E96834">
              <w:rPr>
                <w:rFonts w:ascii="Calibri" w:hAnsi="Calibri" w:cs="Arial"/>
                <w:sz w:val="22"/>
                <w:szCs w:val="22"/>
                <w:lang w:val="en-GB" w:eastAsia="nl-NL"/>
              </w:rPr>
              <w:t>:</w:t>
            </w:r>
          </w:p>
          <w:p w:rsidR="00D373EA" w:rsidRPr="00E96834" w:rsidRDefault="00D373EA" w:rsidP="00F13A67">
            <w:pPr>
              <w:numPr>
                <w:ilvl w:val="1"/>
                <w:numId w:val="39"/>
              </w:numPr>
              <w:spacing w:before="0" w:after="0"/>
              <w:ind w:left="300" w:hanging="142"/>
              <w:rPr>
                <w:rFonts w:ascii="Calibri" w:hAnsi="Calibri" w:cs="Arial"/>
                <w:sz w:val="22"/>
                <w:szCs w:val="22"/>
                <w:lang w:val="en-GB" w:eastAsia="nl-NL"/>
              </w:rPr>
            </w:pPr>
            <w:r w:rsidRPr="00E96834">
              <w:rPr>
                <w:rFonts w:ascii="Calibri" w:hAnsi="Calibri" w:cs="Arial"/>
                <w:sz w:val="22"/>
                <w:szCs w:val="22"/>
                <w:lang w:val="en-GB" w:eastAsia="nl-NL"/>
              </w:rPr>
              <w:t>External calibration weight, 50 g E2</w:t>
            </w:r>
          </w:p>
          <w:p w:rsidR="00D373EA" w:rsidRPr="00E96834" w:rsidRDefault="00D373EA" w:rsidP="00F13A67">
            <w:pPr>
              <w:numPr>
                <w:ilvl w:val="1"/>
                <w:numId w:val="39"/>
              </w:numPr>
              <w:spacing w:before="0" w:after="0"/>
              <w:ind w:left="300" w:hanging="142"/>
              <w:rPr>
                <w:rFonts w:ascii="Calibri" w:hAnsi="Calibri" w:cs="Arial"/>
                <w:sz w:val="22"/>
                <w:szCs w:val="22"/>
                <w:lang w:val="en-GB" w:eastAsia="nl-NL"/>
              </w:rPr>
            </w:pPr>
            <w:r w:rsidRPr="00E96834">
              <w:rPr>
                <w:rFonts w:ascii="Calibri" w:hAnsi="Calibri" w:cs="Arial"/>
                <w:sz w:val="22"/>
                <w:szCs w:val="22"/>
                <w:lang w:val="en-GB" w:eastAsia="nl-NL"/>
              </w:rPr>
              <w:t>Data cable and mass calibration software</w:t>
            </w:r>
          </w:p>
          <w:p w:rsidR="00D373EA" w:rsidRPr="00E96834" w:rsidRDefault="00D373EA" w:rsidP="00F13A67">
            <w:pPr>
              <w:numPr>
                <w:ilvl w:val="1"/>
                <w:numId w:val="39"/>
              </w:numPr>
              <w:spacing w:before="0" w:after="0"/>
              <w:ind w:left="300" w:hanging="142"/>
              <w:rPr>
                <w:rFonts w:ascii="Calibri" w:hAnsi="Calibri" w:cs="Arial"/>
                <w:sz w:val="22"/>
                <w:szCs w:val="22"/>
                <w:lang w:val="en-GB" w:eastAsia="nl-NL"/>
              </w:rPr>
            </w:pPr>
            <w:r w:rsidRPr="00E96834">
              <w:rPr>
                <w:rFonts w:ascii="Calibri" w:hAnsi="Calibri" w:cs="Arial"/>
                <w:sz w:val="22"/>
                <w:szCs w:val="22"/>
                <w:lang w:val="en-GB" w:eastAsia="nl-NL"/>
              </w:rPr>
              <w:t>Calibration certificate from an accredited laboratory</w:t>
            </w:r>
          </w:p>
          <w:p w:rsidR="00D373EA" w:rsidRPr="00E96834" w:rsidRDefault="00D373EA" w:rsidP="00F13A67">
            <w:pPr>
              <w:numPr>
                <w:ilvl w:val="1"/>
                <w:numId w:val="39"/>
              </w:numPr>
              <w:spacing w:before="0" w:after="0"/>
              <w:ind w:left="300" w:hanging="142"/>
              <w:rPr>
                <w:rFonts w:ascii="Calibri" w:hAnsi="Calibri" w:cs="Arial"/>
                <w:sz w:val="22"/>
                <w:szCs w:val="22"/>
                <w:lang w:val="en-GB" w:eastAsia="nl-NL"/>
              </w:rPr>
            </w:pPr>
            <w:r w:rsidRPr="00E96834">
              <w:rPr>
                <w:rFonts w:ascii="Calibri" w:hAnsi="Calibri" w:cs="Arial"/>
                <w:sz w:val="22"/>
                <w:szCs w:val="22"/>
                <w:lang w:val="en-GB" w:eastAsia="nl-NL"/>
              </w:rPr>
              <w:t>On-site installation and testing</w:t>
            </w:r>
          </w:p>
          <w:p w:rsidR="00D373EA" w:rsidRPr="00E96834" w:rsidRDefault="00D373EA" w:rsidP="00F13A67">
            <w:pPr>
              <w:numPr>
                <w:ilvl w:val="1"/>
                <w:numId w:val="39"/>
              </w:numPr>
              <w:spacing w:before="0" w:after="0"/>
              <w:ind w:left="300" w:hanging="142"/>
              <w:rPr>
                <w:rFonts w:ascii="Calibri" w:hAnsi="Calibri" w:cs="Arial"/>
                <w:sz w:val="22"/>
                <w:szCs w:val="22"/>
                <w:lang w:val="en-GB" w:eastAsia="nl-NL"/>
              </w:rPr>
            </w:pPr>
            <w:r w:rsidRPr="00E96834">
              <w:rPr>
                <w:rFonts w:ascii="Calibri" w:hAnsi="Calibri" w:cs="Arial"/>
                <w:sz w:val="22"/>
                <w:szCs w:val="22"/>
                <w:lang w:val="en-GB" w:eastAsia="nl-NL"/>
              </w:rPr>
              <w:t>Complete technical documentation in English including operating, service and programming manuals</w:t>
            </w:r>
          </w:p>
          <w:p w:rsidR="00D373EA" w:rsidRPr="00E96834" w:rsidRDefault="00D373EA" w:rsidP="00F13A67">
            <w:pPr>
              <w:numPr>
                <w:ilvl w:val="0"/>
                <w:numId w:val="39"/>
              </w:numPr>
              <w:spacing w:before="0" w:after="0"/>
              <w:ind w:left="158" w:hanging="158"/>
              <w:rPr>
                <w:rFonts w:ascii="Calibri" w:hAnsi="Calibri" w:cs="Arial"/>
                <w:sz w:val="22"/>
                <w:szCs w:val="22"/>
                <w:lang w:val="en-GB" w:eastAsia="nl-NL"/>
              </w:rPr>
            </w:pPr>
            <w:r w:rsidRPr="00B24640">
              <w:rPr>
                <w:rFonts w:ascii="Calibri" w:hAnsi="Calibri"/>
                <w:color w:val="000000"/>
                <w:sz w:val="22"/>
                <w:szCs w:val="22"/>
                <w:highlight w:val="lightGray"/>
                <w:lang w:val="en-GB" w:eastAsia="da-DK"/>
              </w:rPr>
              <w:t>Service</w:t>
            </w:r>
            <w:r w:rsidRPr="00B24640">
              <w:rPr>
                <w:rFonts w:ascii="Calibri" w:hAnsi="Calibri" w:cs="Arial"/>
                <w:sz w:val="22"/>
                <w:szCs w:val="22"/>
                <w:highlight w:val="lightGray"/>
                <w:lang w:val="en-GB" w:eastAsia="nl-NL"/>
              </w:rPr>
              <w:t>/repair contract and spares for 3 years</w:t>
            </w:r>
          </w:p>
        </w:tc>
        <w:tc>
          <w:tcPr>
            <w:tcW w:w="4819" w:type="dxa"/>
          </w:tcPr>
          <w:p w:rsidR="00D373EA" w:rsidRPr="00E96834" w:rsidRDefault="00D373EA" w:rsidP="007439D2">
            <w:pPr>
              <w:spacing w:before="0" w:after="0"/>
              <w:rPr>
                <w:rFonts w:ascii="Calibri" w:hAnsi="Calibri"/>
                <w:b/>
                <w:bCs/>
                <w:color w:val="000000"/>
                <w:lang w:val="en-GB" w:eastAsia="da-DK"/>
              </w:rPr>
            </w:pPr>
          </w:p>
        </w:tc>
        <w:tc>
          <w:tcPr>
            <w:tcW w:w="2835" w:type="dxa"/>
          </w:tcPr>
          <w:p w:rsidR="00D373EA" w:rsidRPr="00E96834" w:rsidRDefault="00D373EA" w:rsidP="007439D2">
            <w:pPr>
              <w:spacing w:before="0" w:after="0"/>
              <w:rPr>
                <w:rFonts w:ascii="Calibri" w:hAnsi="Calibri"/>
                <w:b/>
                <w:bCs/>
                <w:color w:val="000000"/>
                <w:lang w:val="en-GB" w:eastAsia="da-DK"/>
              </w:rPr>
            </w:pPr>
          </w:p>
        </w:tc>
        <w:tc>
          <w:tcPr>
            <w:tcW w:w="1984" w:type="dxa"/>
          </w:tcPr>
          <w:p w:rsidR="00D373EA" w:rsidRPr="00E96834" w:rsidRDefault="00D373EA" w:rsidP="007439D2">
            <w:pPr>
              <w:spacing w:before="0" w:after="0"/>
              <w:rPr>
                <w:rFonts w:ascii="Calibri" w:hAnsi="Calibri"/>
                <w:b/>
                <w:bCs/>
                <w:color w:val="000000"/>
                <w:lang w:val="en-GB" w:eastAsia="da-DK"/>
              </w:rPr>
            </w:pPr>
          </w:p>
        </w:tc>
      </w:tr>
      <w:tr w:rsidR="00D373EA" w:rsidRPr="00E96834" w:rsidTr="007439D2">
        <w:tblPrEx>
          <w:tblLook w:val="00A0"/>
        </w:tblPrEx>
        <w:trPr>
          <w:trHeight w:val="300"/>
        </w:trPr>
        <w:tc>
          <w:tcPr>
            <w:tcW w:w="868" w:type="dxa"/>
            <w:noWrap/>
          </w:tcPr>
          <w:p w:rsidR="00D373EA" w:rsidRPr="00E96834" w:rsidRDefault="00D373EA" w:rsidP="007439D2">
            <w:pPr>
              <w:spacing w:before="0" w:after="0"/>
              <w:jc w:val="center"/>
              <w:rPr>
                <w:rFonts w:ascii="Calibri" w:hAnsi="Calibri"/>
                <w:color w:val="000000"/>
                <w:lang w:val="en-GB" w:eastAsia="da-DK"/>
              </w:rPr>
            </w:pPr>
            <w:r w:rsidRPr="00E96834">
              <w:rPr>
                <w:rFonts w:ascii="Calibri" w:hAnsi="Calibri"/>
                <w:color w:val="000000"/>
                <w:lang w:val="en-GB" w:eastAsia="da-DK"/>
              </w:rPr>
              <w:t>396</w:t>
            </w:r>
          </w:p>
        </w:tc>
        <w:tc>
          <w:tcPr>
            <w:tcW w:w="4819" w:type="dxa"/>
            <w:noWrap/>
          </w:tcPr>
          <w:p w:rsidR="00D373EA" w:rsidRPr="00E96834" w:rsidRDefault="00D373EA" w:rsidP="002D14F6">
            <w:pPr>
              <w:spacing w:before="0" w:after="0"/>
              <w:rPr>
                <w:rFonts w:ascii="Calibri" w:hAnsi="Calibri" w:cs="Arial"/>
                <w:b/>
                <w:sz w:val="22"/>
                <w:szCs w:val="22"/>
                <w:lang w:val="en-GB" w:eastAsia="nl-NL"/>
              </w:rPr>
            </w:pPr>
            <w:r w:rsidRPr="00E96834">
              <w:rPr>
                <w:rFonts w:ascii="Calibri" w:hAnsi="Calibri" w:cs="Arial"/>
                <w:b/>
                <w:sz w:val="22"/>
                <w:szCs w:val="22"/>
                <w:lang w:val="en-GB" w:eastAsia="nl-NL"/>
              </w:rPr>
              <w:t>2 kg Manual Mass Comparator F1 (200 g – 2 kg)</w:t>
            </w:r>
          </w:p>
          <w:p w:rsidR="00D373EA" w:rsidRPr="00E96834" w:rsidRDefault="00D373EA" w:rsidP="002D14F6">
            <w:pPr>
              <w:numPr>
                <w:ilvl w:val="0"/>
                <w:numId w:val="39"/>
              </w:numPr>
              <w:spacing w:before="0" w:after="0"/>
              <w:ind w:left="158" w:hanging="158"/>
              <w:rPr>
                <w:rFonts w:ascii="Calibri" w:hAnsi="Calibri" w:cs="Arial"/>
                <w:sz w:val="22"/>
                <w:szCs w:val="22"/>
                <w:lang w:val="en-GB" w:eastAsia="nl-NL"/>
              </w:rPr>
            </w:pPr>
            <w:r w:rsidRPr="00E96834">
              <w:rPr>
                <w:rFonts w:ascii="Calibri" w:hAnsi="Calibri"/>
                <w:color w:val="000000"/>
                <w:sz w:val="22"/>
                <w:szCs w:val="22"/>
                <w:lang w:val="en-GB" w:eastAsia="da-DK"/>
              </w:rPr>
              <w:t>Features</w:t>
            </w:r>
            <w:r w:rsidRPr="00E96834">
              <w:rPr>
                <w:rFonts w:ascii="Calibri" w:hAnsi="Calibri" w:cs="Arial"/>
                <w:sz w:val="22"/>
                <w:szCs w:val="22"/>
                <w:lang w:val="en-GB" w:eastAsia="nl-NL"/>
              </w:rPr>
              <w:t>:</w:t>
            </w:r>
          </w:p>
          <w:p w:rsidR="00D373EA" w:rsidRPr="00E96834" w:rsidRDefault="00D373EA" w:rsidP="002D14F6">
            <w:pPr>
              <w:numPr>
                <w:ilvl w:val="1"/>
                <w:numId w:val="39"/>
              </w:numPr>
              <w:spacing w:before="0" w:after="0"/>
              <w:ind w:left="300" w:hanging="142"/>
              <w:rPr>
                <w:rFonts w:ascii="Calibri" w:hAnsi="Calibri" w:cs="Arial"/>
                <w:sz w:val="22"/>
                <w:szCs w:val="22"/>
                <w:lang w:val="en-GB" w:eastAsia="nl-NL"/>
              </w:rPr>
            </w:pPr>
            <w:r w:rsidRPr="00E96834">
              <w:rPr>
                <w:rFonts w:ascii="Calibri" w:hAnsi="Calibri" w:cs="Arial"/>
                <w:sz w:val="22"/>
                <w:szCs w:val="22"/>
                <w:lang w:val="en-GB" w:eastAsia="nl-NL"/>
              </w:rPr>
              <w:t>Suitable for comparison of class F1 weights from 200 g to 2 kg</w:t>
            </w:r>
          </w:p>
          <w:p w:rsidR="00D373EA" w:rsidRPr="00E96834" w:rsidRDefault="00D373EA" w:rsidP="002D14F6">
            <w:pPr>
              <w:numPr>
                <w:ilvl w:val="1"/>
                <w:numId w:val="39"/>
              </w:numPr>
              <w:spacing w:before="0" w:after="0"/>
              <w:ind w:left="300" w:hanging="142"/>
              <w:rPr>
                <w:rFonts w:ascii="Calibri" w:hAnsi="Calibri" w:cs="Arial"/>
                <w:sz w:val="22"/>
                <w:szCs w:val="22"/>
                <w:lang w:val="en-GB" w:eastAsia="nl-NL"/>
              </w:rPr>
            </w:pPr>
            <w:r w:rsidRPr="00E96834">
              <w:rPr>
                <w:rFonts w:ascii="Calibri" w:hAnsi="Calibri" w:cs="Arial"/>
                <w:sz w:val="22"/>
                <w:szCs w:val="22"/>
                <w:lang w:val="en-GB" w:eastAsia="nl-NL"/>
              </w:rPr>
              <w:t>Continuous electrical weighing range</w:t>
            </w:r>
          </w:p>
          <w:p w:rsidR="00D373EA" w:rsidRPr="00E96834" w:rsidRDefault="00D373EA" w:rsidP="002D14F6">
            <w:pPr>
              <w:numPr>
                <w:ilvl w:val="1"/>
                <w:numId w:val="39"/>
              </w:numPr>
              <w:spacing w:before="0" w:after="0"/>
              <w:ind w:left="300" w:hanging="142"/>
              <w:rPr>
                <w:rFonts w:ascii="Calibri" w:hAnsi="Calibri" w:cs="Arial"/>
                <w:sz w:val="22"/>
                <w:szCs w:val="22"/>
                <w:lang w:val="en-GB" w:eastAsia="nl-NL"/>
              </w:rPr>
            </w:pPr>
            <w:r w:rsidRPr="00E96834">
              <w:rPr>
                <w:rFonts w:ascii="Calibri" w:hAnsi="Calibri" w:cs="Arial"/>
                <w:sz w:val="22"/>
                <w:szCs w:val="22"/>
                <w:lang w:val="en-GB" w:eastAsia="nl-NL"/>
              </w:rPr>
              <w:t>Manual loading of the weights</w:t>
            </w:r>
          </w:p>
          <w:p w:rsidR="00D373EA" w:rsidRPr="00E96834" w:rsidRDefault="00D373EA" w:rsidP="002D14F6">
            <w:pPr>
              <w:numPr>
                <w:ilvl w:val="1"/>
                <w:numId w:val="39"/>
              </w:numPr>
              <w:spacing w:before="0" w:after="0"/>
              <w:ind w:left="300" w:hanging="142"/>
              <w:rPr>
                <w:rFonts w:ascii="Calibri" w:hAnsi="Calibri" w:cs="Arial"/>
                <w:sz w:val="22"/>
                <w:szCs w:val="22"/>
                <w:lang w:val="en-GB" w:eastAsia="nl-NL"/>
              </w:rPr>
            </w:pPr>
            <w:r w:rsidRPr="00E96834">
              <w:rPr>
                <w:rFonts w:ascii="Calibri" w:hAnsi="Calibri" w:cs="Arial"/>
                <w:sz w:val="22"/>
                <w:szCs w:val="22"/>
                <w:lang w:val="en-GB" w:eastAsia="nl-NL"/>
              </w:rPr>
              <w:t>Automated weighing process and data storage</w:t>
            </w:r>
          </w:p>
          <w:p w:rsidR="00D373EA" w:rsidRPr="00E96834" w:rsidRDefault="00D373EA" w:rsidP="002D14F6">
            <w:pPr>
              <w:numPr>
                <w:ilvl w:val="1"/>
                <w:numId w:val="39"/>
              </w:numPr>
              <w:spacing w:before="0" w:after="0"/>
              <w:ind w:left="300" w:hanging="142"/>
              <w:rPr>
                <w:rFonts w:ascii="Calibri" w:hAnsi="Calibri" w:cs="Arial"/>
                <w:sz w:val="22"/>
                <w:szCs w:val="22"/>
                <w:lang w:val="en-GB" w:eastAsia="nl-NL"/>
              </w:rPr>
            </w:pPr>
            <w:r w:rsidRPr="00E96834">
              <w:rPr>
                <w:rFonts w:ascii="Calibri" w:hAnsi="Calibri" w:cs="Arial"/>
                <w:sz w:val="22"/>
                <w:szCs w:val="22"/>
                <w:lang w:val="en-GB" w:eastAsia="nl-NL"/>
              </w:rPr>
              <w:t>Filters can be optimally adapted to the particular ambient conditions</w:t>
            </w:r>
          </w:p>
          <w:p w:rsidR="00D373EA" w:rsidRPr="00E96834" w:rsidRDefault="00D373EA" w:rsidP="002D14F6">
            <w:pPr>
              <w:numPr>
                <w:ilvl w:val="1"/>
                <w:numId w:val="39"/>
              </w:numPr>
              <w:spacing w:before="0" w:after="0"/>
              <w:ind w:left="300" w:hanging="142"/>
              <w:rPr>
                <w:rFonts w:ascii="Calibri" w:hAnsi="Calibri" w:cs="Arial"/>
                <w:sz w:val="22"/>
                <w:szCs w:val="22"/>
                <w:lang w:val="en-GB" w:eastAsia="nl-NL"/>
              </w:rPr>
            </w:pPr>
            <w:r w:rsidRPr="00E96834">
              <w:rPr>
                <w:rFonts w:ascii="Calibri" w:hAnsi="Calibri" w:cs="Arial"/>
                <w:sz w:val="22"/>
                <w:szCs w:val="22"/>
                <w:lang w:val="en-GB" w:eastAsia="nl-NL"/>
              </w:rPr>
              <w:t>Separate electronic unit to reduce the effect of heat generated during operation</w:t>
            </w:r>
          </w:p>
          <w:p w:rsidR="00D373EA" w:rsidRPr="00E96834" w:rsidRDefault="00D373EA" w:rsidP="002D14F6">
            <w:pPr>
              <w:numPr>
                <w:ilvl w:val="1"/>
                <w:numId w:val="39"/>
              </w:numPr>
              <w:spacing w:before="0" w:after="0"/>
              <w:ind w:left="300" w:hanging="142"/>
              <w:rPr>
                <w:rFonts w:ascii="Calibri" w:hAnsi="Calibri" w:cs="Arial"/>
                <w:sz w:val="22"/>
                <w:szCs w:val="22"/>
                <w:lang w:val="en-GB" w:eastAsia="nl-NL"/>
              </w:rPr>
            </w:pPr>
            <w:r w:rsidRPr="00E96834">
              <w:rPr>
                <w:rFonts w:ascii="Calibri" w:hAnsi="Calibri" w:cs="Arial"/>
                <w:sz w:val="22"/>
                <w:szCs w:val="22"/>
                <w:lang w:val="en-GB" w:eastAsia="nl-NL"/>
              </w:rPr>
              <w:t>Built-in application programs: For mass determination (ABA and ABBA cycles), density determination, time controlled functions, differential weighing, statistics, air buoyancy correction, etc.</w:t>
            </w:r>
          </w:p>
          <w:p w:rsidR="00D373EA" w:rsidRPr="00E96834" w:rsidRDefault="00D373EA" w:rsidP="002D14F6">
            <w:pPr>
              <w:numPr>
                <w:ilvl w:val="1"/>
                <w:numId w:val="39"/>
              </w:numPr>
              <w:spacing w:before="0" w:after="0"/>
              <w:ind w:left="300" w:hanging="142"/>
              <w:rPr>
                <w:rFonts w:ascii="Calibri" w:hAnsi="Calibri" w:cs="Arial"/>
                <w:sz w:val="22"/>
                <w:szCs w:val="22"/>
                <w:lang w:val="en-GB" w:eastAsia="nl-NL"/>
              </w:rPr>
            </w:pPr>
            <w:r w:rsidRPr="00E96834">
              <w:rPr>
                <w:rFonts w:ascii="Calibri" w:hAnsi="Calibri" w:cs="Arial"/>
                <w:sz w:val="22"/>
                <w:szCs w:val="22"/>
                <w:lang w:val="en-GB" w:eastAsia="nl-NL"/>
              </w:rPr>
              <w:t>Motorized draft shield with conductive coating to prevent the effects of static electricity</w:t>
            </w:r>
          </w:p>
          <w:p w:rsidR="00D373EA" w:rsidRPr="00E96834" w:rsidRDefault="00D373EA" w:rsidP="002D14F6">
            <w:pPr>
              <w:numPr>
                <w:ilvl w:val="1"/>
                <w:numId w:val="39"/>
              </w:numPr>
              <w:spacing w:before="0" w:after="0"/>
              <w:ind w:left="300" w:hanging="142"/>
              <w:rPr>
                <w:rFonts w:ascii="Calibri" w:hAnsi="Calibri" w:cs="Arial"/>
                <w:sz w:val="22"/>
                <w:szCs w:val="22"/>
                <w:lang w:val="en-GB" w:eastAsia="nl-NL"/>
              </w:rPr>
            </w:pPr>
            <w:r w:rsidRPr="00E96834">
              <w:rPr>
                <w:rFonts w:ascii="Calibri" w:hAnsi="Calibri" w:cs="Arial"/>
                <w:sz w:val="22"/>
                <w:szCs w:val="22"/>
                <w:lang w:val="en-GB" w:eastAsia="nl-NL"/>
              </w:rPr>
              <w:t xml:space="preserve">Control/Data port to PC </w:t>
            </w:r>
          </w:p>
          <w:p w:rsidR="00D373EA" w:rsidRPr="00E96834" w:rsidRDefault="00D373EA" w:rsidP="002D14F6">
            <w:pPr>
              <w:numPr>
                <w:ilvl w:val="0"/>
                <w:numId w:val="39"/>
              </w:numPr>
              <w:spacing w:before="0" w:after="0"/>
              <w:ind w:left="158" w:hanging="158"/>
              <w:rPr>
                <w:rFonts w:ascii="Calibri" w:hAnsi="Calibri" w:cs="Arial"/>
                <w:sz w:val="22"/>
                <w:szCs w:val="22"/>
                <w:lang w:val="en-GB" w:eastAsia="nl-NL"/>
              </w:rPr>
            </w:pPr>
            <w:r w:rsidRPr="00E96834">
              <w:rPr>
                <w:rFonts w:ascii="Calibri" w:hAnsi="Calibri"/>
                <w:color w:val="000000"/>
                <w:sz w:val="22"/>
                <w:szCs w:val="22"/>
                <w:lang w:val="en-GB" w:eastAsia="da-DK"/>
              </w:rPr>
              <w:t>Specifications</w:t>
            </w:r>
            <w:r w:rsidRPr="00E96834">
              <w:rPr>
                <w:rFonts w:ascii="Calibri" w:hAnsi="Calibri" w:cs="Arial"/>
                <w:sz w:val="22"/>
                <w:szCs w:val="22"/>
                <w:lang w:val="en-GB" w:eastAsia="nl-NL"/>
              </w:rPr>
              <w:t>:</w:t>
            </w:r>
          </w:p>
          <w:p w:rsidR="00D373EA" w:rsidRPr="00E96834" w:rsidRDefault="00D373EA" w:rsidP="002D14F6">
            <w:pPr>
              <w:numPr>
                <w:ilvl w:val="1"/>
                <w:numId w:val="39"/>
              </w:numPr>
              <w:spacing w:before="0" w:after="0"/>
              <w:ind w:left="300" w:hanging="142"/>
              <w:rPr>
                <w:rFonts w:ascii="Calibri" w:hAnsi="Calibri" w:cs="Arial"/>
                <w:sz w:val="22"/>
                <w:szCs w:val="22"/>
                <w:lang w:val="en-GB" w:eastAsia="nl-NL"/>
              </w:rPr>
            </w:pPr>
            <w:r w:rsidRPr="00E96834">
              <w:rPr>
                <w:rFonts w:ascii="Calibri" w:hAnsi="Calibri" w:cs="Arial"/>
                <w:sz w:val="22"/>
                <w:szCs w:val="22"/>
                <w:lang w:val="en-GB" w:eastAsia="nl-NL"/>
              </w:rPr>
              <w:t>Maximum capacity: 2500 g</w:t>
            </w:r>
          </w:p>
          <w:p w:rsidR="00D373EA" w:rsidRPr="00E96834" w:rsidRDefault="00D373EA" w:rsidP="002D14F6">
            <w:pPr>
              <w:numPr>
                <w:ilvl w:val="1"/>
                <w:numId w:val="39"/>
              </w:numPr>
              <w:spacing w:before="0" w:after="0"/>
              <w:ind w:left="300" w:hanging="142"/>
              <w:rPr>
                <w:rFonts w:ascii="Calibri" w:hAnsi="Calibri" w:cs="Arial"/>
                <w:sz w:val="22"/>
                <w:szCs w:val="22"/>
                <w:lang w:val="en-GB" w:eastAsia="nl-NL"/>
              </w:rPr>
            </w:pPr>
            <w:r w:rsidRPr="00E96834">
              <w:rPr>
                <w:rFonts w:ascii="Calibri" w:hAnsi="Calibri" w:cs="Arial"/>
                <w:sz w:val="22"/>
                <w:szCs w:val="22"/>
                <w:lang w:val="en-GB" w:eastAsia="nl-NL"/>
              </w:rPr>
              <w:t>Application range: 0-2500 g</w:t>
            </w:r>
          </w:p>
          <w:p w:rsidR="00D373EA" w:rsidRPr="00E96834" w:rsidRDefault="00D373EA" w:rsidP="002D14F6">
            <w:pPr>
              <w:numPr>
                <w:ilvl w:val="1"/>
                <w:numId w:val="39"/>
              </w:numPr>
              <w:spacing w:before="0" w:after="0"/>
              <w:ind w:left="300" w:hanging="142"/>
              <w:rPr>
                <w:rFonts w:ascii="Calibri" w:hAnsi="Calibri" w:cs="Arial"/>
                <w:sz w:val="22"/>
                <w:szCs w:val="22"/>
                <w:lang w:val="en-GB" w:eastAsia="nl-NL"/>
              </w:rPr>
            </w:pPr>
            <w:r w:rsidRPr="00E96834">
              <w:rPr>
                <w:rFonts w:ascii="Calibri" w:hAnsi="Calibri" w:cs="Arial"/>
                <w:sz w:val="22"/>
                <w:szCs w:val="22"/>
                <w:lang w:val="en-GB" w:eastAsia="nl-NL"/>
              </w:rPr>
              <w:t>Readability: 100 µg</w:t>
            </w:r>
          </w:p>
          <w:p w:rsidR="00D373EA" w:rsidRPr="00E96834" w:rsidRDefault="00D373EA" w:rsidP="002D14F6">
            <w:pPr>
              <w:numPr>
                <w:ilvl w:val="1"/>
                <w:numId w:val="39"/>
              </w:numPr>
              <w:spacing w:before="0" w:after="0"/>
              <w:ind w:left="300" w:hanging="142"/>
              <w:rPr>
                <w:rFonts w:ascii="Calibri" w:hAnsi="Calibri" w:cs="Arial"/>
                <w:sz w:val="22"/>
                <w:szCs w:val="22"/>
                <w:lang w:val="en-GB" w:eastAsia="nl-NL"/>
              </w:rPr>
            </w:pPr>
            <w:r w:rsidRPr="00E96834">
              <w:rPr>
                <w:rFonts w:ascii="Calibri" w:hAnsi="Calibri" w:cs="Arial"/>
                <w:sz w:val="22"/>
                <w:szCs w:val="22"/>
                <w:lang w:val="en-GB" w:eastAsia="nl-NL"/>
              </w:rPr>
              <w:t>Repeatability, at 1/10 load: 100 µg</w:t>
            </w:r>
          </w:p>
          <w:p w:rsidR="00D373EA" w:rsidRPr="00E96834" w:rsidRDefault="00D373EA" w:rsidP="002D14F6">
            <w:pPr>
              <w:numPr>
                <w:ilvl w:val="1"/>
                <w:numId w:val="39"/>
              </w:numPr>
              <w:spacing w:before="0" w:after="0"/>
              <w:ind w:left="300" w:hanging="142"/>
              <w:rPr>
                <w:rFonts w:ascii="Calibri" w:hAnsi="Calibri" w:cs="Arial"/>
                <w:sz w:val="22"/>
                <w:szCs w:val="22"/>
                <w:lang w:val="en-GB" w:eastAsia="nl-NL"/>
              </w:rPr>
            </w:pPr>
            <w:r w:rsidRPr="00E96834">
              <w:rPr>
                <w:rFonts w:ascii="Calibri" w:hAnsi="Calibri" w:cs="Arial"/>
                <w:sz w:val="22"/>
                <w:szCs w:val="22"/>
                <w:lang w:val="en-GB" w:eastAsia="nl-NL"/>
              </w:rPr>
              <w:t>Repeatability, s: 200 µg</w:t>
            </w:r>
          </w:p>
          <w:p w:rsidR="00D373EA" w:rsidRPr="00E96834" w:rsidRDefault="00D373EA" w:rsidP="002D14F6">
            <w:pPr>
              <w:numPr>
                <w:ilvl w:val="1"/>
                <w:numId w:val="39"/>
              </w:numPr>
              <w:spacing w:before="0" w:after="0"/>
              <w:ind w:left="300" w:hanging="142"/>
              <w:rPr>
                <w:rFonts w:ascii="Calibri" w:hAnsi="Calibri" w:cs="Arial"/>
                <w:sz w:val="22"/>
                <w:szCs w:val="22"/>
                <w:lang w:val="en-GB" w:eastAsia="nl-NL"/>
              </w:rPr>
            </w:pPr>
            <w:r w:rsidRPr="00E96834">
              <w:rPr>
                <w:rFonts w:ascii="Calibri" w:hAnsi="Calibri" w:cs="Arial"/>
                <w:sz w:val="22"/>
                <w:szCs w:val="22"/>
                <w:lang w:val="en-GB" w:eastAsia="nl-NL"/>
              </w:rPr>
              <w:t>Repeatability (typical), s: 100 µg</w:t>
            </w:r>
          </w:p>
          <w:p w:rsidR="00D373EA" w:rsidRPr="00E96834" w:rsidRDefault="00D373EA" w:rsidP="002D14F6">
            <w:pPr>
              <w:numPr>
                <w:ilvl w:val="1"/>
                <w:numId w:val="39"/>
              </w:numPr>
              <w:spacing w:before="0" w:after="0"/>
              <w:ind w:left="300" w:hanging="142"/>
              <w:rPr>
                <w:rFonts w:ascii="Calibri" w:hAnsi="Calibri" w:cs="Arial"/>
                <w:sz w:val="22"/>
                <w:szCs w:val="22"/>
                <w:lang w:val="en-GB" w:eastAsia="nl-NL"/>
              </w:rPr>
            </w:pPr>
            <w:r w:rsidRPr="00E96834">
              <w:rPr>
                <w:rFonts w:ascii="Calibri" w:hAnsi="Calibri" w:cs="Arial"/>
                <w:sz w:val="22"/>
                <w:szCs w:val="22"/>
                <w:lang w:val="en-GB" w:eastAsia="nl-NL"/>
              </w:rPr>
              <w:t>Electronic taring range: 2500 g</w:t>
            </w:r>
          </w:p>
          <w:p w:rsidR="00D373EA" w:rsidRPr="00E96834" w:rsidRDefault="00D373EA" w:rsidP="002D14F6">
            <w:pPr>
              <w:numPr>
                <w:ilvl w:val="1"/>
                <w:numId w:val="39"/>
              </w:numPr>
              <w:spacing w:before="0" w:after="0"/>
              <w:ind w:left="300" w:hanging="142"/>
              <w:rPr>
                <w:rFonts w:ascii="Calibri" w:hAnsi="Calibri" w:cs="Arial"/>
                <w:sz w:val="22"/>
                <w:szCs w:val="22"/>
                <w:lang w:val="en-GB" w:eastAsia="nl-NL"/>
              </w:rPr>
            </w:pPr>
            <w:r w:rsidRPr="00E96834">
              <w:rPr>
                <w:rFonts w:ascii="Calibri" w:hAnsi="Calibri" w:cs="Arial"/>
                <w:sz w:val="22"/>
                <w:szCs w:val="22"/>
                <w:lang w:val="en-GB" w:eastAsia="nl-NL"/>
              </w:rPr>
              <w:t>Linearity: 1 mg</w:t>
            </w:r>
          </w:p>
          <w:p w:rsidR="00D373EA" w:rsidRPr="00E96834" w:rsidRDefault="00D373EA" w:rsidP="002D14F6">
            <w:pPr>
              <w:numPr>
                <w:ilvl w:val="1"/>
                <w:numId w:val="39"/>
              </w:numPr>
              <w:spacing w:before="0" w:after="0"/>
              <w:ind w:left="300" w:hanging="142"/>
              <w:rPr>
                <w:rFonts w:ascii="Calibri" w:hAnsi="Calibri" w:cs="Arial"/>
                <w:sz w:val="22"/>
                <w:szCs w:val="22"/>
                <w:lang w:val="en-GB" w:eastAsia="nl-NL"/>
              </w:rPr>
            </w:pPr>
            <w:r w:rsidRPr="00E96834">
              <w:rPr>
                <w:rFonts w:ascii="Calibri" w:hAnsi="Calibri" w:cs="Arial"/>
                <w:sz w:val="22"/>
                <w:szCs w:val="22"/>
                <w:lang w:val="en-GB" w:eastAsia="nl-NL"/>
              </w:rPr>
              <w:t>Off-centre loading error: 30 µg / mm</w:t>
            </w:r>
          </w:p>
          <w:p w:rsidR="00D373EA" w:rsidRPr="00E96834" w:rsidRDefault="00D373EA" w:rsidP="002D14F6">
            <w:pPr>
              <w:numPr>
                <w:ilvl w:val="1"/>
                <w:numId w:val="39"/>
              </w:numPr>
              <w:spacing w:before="0" w:after="0"/>
              <w:ind w:left="300" w:hanging="142"/>
              <w:rPr>
                <w:rFonts w:ascii="Calibri" w:hAnsi="Calibri" w:cs="Arial"/>
                <w:sz w:val="22"/>
                <w:szCs w:val="22"/>
                <w:lang w:val="en-GB" w:eastAsia="nl-NL"/>
              </w:rPr>
            </w:pPr>
            <w:r w:rsidRPr="00E96834">
              <w:rPr>
                <w:rFonts w:ascii="Calibri" w:hAnsi="Calibri" w:cs="Arial"/>
                <w:sz w:val="22"/>
                <w:szCs w:val="22"/>
                <w:lang w:val="en-GB" w:eastAsia="nl-NL"/>
              </w:rPr>
              <w:t>Range sensitivity: 0.1 mg / 2 g</w:t>
            </w:r>
          </w:p>
          <w:p w:rsidR="00D373EA" w:rsidRPr="00E96834" w:rsidRDefault="00D373EA" w:rsidP="002D14F6">
            <w:pPr>
              <w:numPr>
                <w:ilvl w:val="1"/>
                <w:numId w:val="39"/>
              </w:numPr>
              <w:spacing w:before="0" w:after="0"/>
              <w:ind w:left="300" w:hanging="142"/>
              <w:rPr>
                <w:rFonts w:ascii="Calibri" w:hAnsi="Calibri" w:cs="Arial"/>
                <w:sz w:val="22"/>
                <w:szCs w:val="22"/>
                <w:lang w:val="en-GB" w:eastAsia="nl-NL"/>
              </w:rPr>
            </w:pPr>
            <w:r w:rsidRPr="00E96834">
              <w:rPr>
                <w:rFonts w:ascii="Calibri" w:hAnsi="Calibri" w:cs="Arial"/>
                <w:sz w:val="22"/>
                <w:szCs w:val="22"/>
                <w:lang w:val="en-GB" w:eastAsia="nl-NL"/>
              </w:rPr>
              <w:t>Stabilization time: 10 s</w:t>
            </w:r>
          </w:p>
          <w:p w:rsidR="00D373EA" w:rsidRPr="00E96834" w:rsidRDefault="00D373EA" w:rsidP="002D14F6">
            <w:pPr>
              <w:numPr>
                <w:ilvl w:val="0"/>
                <w:numId w:val="39"/>
              </w:numPr>
              <w:spacing w:before="0" w:after="0"/>
              <w:ind w:left="158" w:hanging="158"/>
              <w:rPr>
                <w:rFonts w:ascii="Calibri" w:hAnsi="Calibri" w:cs="Arial"/>
                <w:sz w:val="22"/>
                <w:szCs w:val="22"/>
                <w:lang w:val="en-GB" w:eastAsia="nl-NL"/>
              </w:rPr>
            </w:pPr>
            <w:r w:rsidRPr="00E96834">
              <w:rPr>
                <w:rFonts w:ascii="Calibri" w:hAnsi="Calibri"/>
                <w:color w:val="000000"/>
                <w:sz w:val="22"/>
                <w:szCs w:val="22"/>
                <w:lang w:val="en-GB" w:eastAsia="da-DK"/>
              </w:rPr>
              <w:t>Including</w:t>
            </w:r>
            <w:r w:rsidRPr="00E96834">
              <w:rPr>
                <w:rFonts w:ascii="Calibri" w:hAnsi="Calibri" w:cs="Arial"/>
                <w:sz w:val="22"/>
                <w:szCs w:val="22"/>
                <w:lang w:val="en-GB" w:eastAsia="nl-NL"/>
              </w:rPr>
              <w:t>:</w:t>
            </w:r>
          </w:p>
          <w:p w:rsidR="00D373EA" w:rsidRPr="00E96834" w:rsidRDefault="00D373EA" w:rsidP="002D14F6">
            <w:pPr>
              <w:numPr>
                <w:ilvl w:val="1"/>
                <w:numId w:val="39"/>
              </w:numPr>
              <w:spacing w:before="0" w:after="0"/>
              <w:ind w:left="300" w:hanging="142"/>
              <w:rPr>
                <w:rFonts w:ascii="Calibri" w:hAnsi="Calibri" w:cs="Arial"/>
                <w:sz w:val="22"/>
                <w:szCs w:val="22"/>
                <w:lang w:val="en-GB" w:eastAsia="nl-NL"/>
              </w:rPr>
            </w:pPr>
            <w:r w:rsidRPr="00E96834">
              <w:rPr>
                <w:rFonts w:ascii="Calibri" w:hAnsi="Calibri" w:cs="Arial"/>
                <w:sz w:val="22"/>
                <w:szCs w:val="22"/>
                <w:lang w:val="en-GB" w:eastAsia="nl-NL"/>
              </w:rPr>
              <w:t>External calibration weight, 2 kg E2</w:t>
            </w:r>
          </w:p>
          <w:p w:rsidR="00D373EA" w:rsidRPr="00E96834" w:rsidRDefault="00D373EA" w:rsidP="002D14F6">
            <w:pPr>
              <w:numPr>
                <w:ilvl w:val="1"/>
                <w:numId w:val="39"/>
              </w:numPr>
              <w:spacing w:before="0" w:after="0"/>
              <w:ind w:left="300" w:hanging="142"/>
              <w:rPr>
                <w:rFonts w:ascii="Calibri" w:hAnsi="Calibri" w:cs="Arial"/>
                <w:sz w:val="22"/>
                <w:szCs w:val="22"/>
                <w:lang w:val="en-GB" w:eastAsia="nl-NL"/>
              </w:rPr>
            </w:pPr>
            <w:r w:rsidRPr="00E96834">
              <w:rPr>
                <w:rFonts w:ascii="Calibri" w:hAnsi="Calibri" w:cs="Arial"/>
                <w:sz w:val="22"/>
                <w:szCs w:val="22"/>
                <w:lang w:val="en-GB" w:eastAsia="nl-NL"/>
              </w:rPr>
              <w:t>Data cable and mass calibration software</w:t>
            </w:r>
          </w:p>
          <w:p w:rsidR="00D373EA" w:rsidRPr="00E96834" w:rsidRDefault="00D373EA" w:rsidP="002D14F6">
            <w:pPr>
              <w:numPr>
                <w:ilvl w:val="1"/>
                <w:numId w:val="39"/>
              </w:numPr>
              <w:spacing w:before="0" w:after="0"/>
              <w:ind w:left="300" w:hanging="142"/>
              <w:rPr>
                <w:rFonts w:ascii="Calibri" w:hAnsi="Calibri" w:cs="Arial"/>
                <w:sz w:val="22"/>
                <w:szCs w:val="22"/>
                <w:lang w:val="en-GB" w:eastAsia="nl-NL"/>
              </w:rPr>
            </w:pPr>
            <w:r w:rsidRPr="00E96834">
              <w:rPr>
                <w:rFonts w:ascii="Calibri" w:hAnsi="Calibri" w:cs="Arial"/>
                <w:sz w:val="22"/>
                <w:szCs w:val="22"/>
                <w:lang w:val="en-GB" w:eastAsia="nl-NL"/>
              </w:rPr>
              <w:t>Calibration certificate from an accredited calibration laboratory</w:t>
            </w:r>
          </w:p>
          <w:p w:rsidR="00D373EA" w:rsidRPr="00E96834" w:rsidRDefault="00D373EA" w:rsidP="002D14F6">
            <w:pPr>
              <w:numPr>
                <w:ilvl w:val="1"/>
                <w:numId w:val="39"/>
              </w:numPr>
              <w:spacing w:before="0" w:after="0"/>
              <w:ind w:left="300" w:hanging="142"/>
              <w:rPr>
                <w:rFonts w:ascii="Calibri" w:hAnsi="Calibri" w:cs="Arial"/>
                <w:sz w:val="22"/>
                <w:szCs w:val="22"/>
                <w:lang w:val="en-GB" w:eastAsia="nl-NL"/>
              </w:rPr>
            </w:pPr>
            <w:r w:rsidRPr="00E96834">
              <w:rPr>
                <w:rFonts w:ascii="Calibri" w:hAnsi="Calibri" w:cs="Arial"/>
                <w:sz w:val="22"/>
                <w:szCs w:val="22"/>
                <w:lang w:val="en-GB" w:eastAsia="nl-NL"/>
              </w:rPr>
              <w:t>On-site installation and testing</w:t>
            </w:r>
          </w:p>
          <w:p w:rsidR="00D373EA" w:rsidRPr="00E96834" w:rsidRDefault="00D373EA" w:rsidP="002D14F6">
            <w:pPr>
              <w:numPr>
                <w:ilvl w:val="1"/>
                <w:numId w:val="39"/>
              </w:numPr>
              <w:spacing w:before="0" w:after="0"/>
              <w:ind w:left="300" w:hanging="142"/>
              <w:rPr>
                <w:rFonts w:ascii="Calibri" w:hAnsi="Calibri" w:cs="Arial"/>
                <w:sz w:val="22"/>
                <w:szCs w:val="22"/>
                <w:lang w:val="en-GB" w:eastAsia="nl-NL"/>
              </w:rPr>
            </w:pPr>
            <w:r w:rsidRPr="00E96834">
              <w:rPr>
                <w:rFonts w:ascii="Calibri" w:hAnsi="Calibri" w:cs="Arial"/>
                <w:sz w:val="22"/>
                <w:szCs w:val="22"/>
                <w:lang w:val="en-GB" w:eastAsia="nl-NL"/>
              </w:rPr>
              <w:t>Complete technical documentation in English including operating, service and programming manuals</w:t>
            </w:r>
          </w:p>
          <w:p w:rsidR="00D373EA" w:rsidRPr="00E96834" w:rsidRDefault="00D373EA" w:rsidP="002D14F6">
            <w:pPr>
              <w:numPr>
                <w:ilvl w:val="0"/>
                <w:numId w:val="39"/>
              </w:numPr>
              <w:spacing w:before="0" w:after="0"/>
              <w:ind w:left="158" w:hanging="158"/>
              <w:rPr>
                <w:rFonts w:ascii="Calibri" w:hAnsi="Calibri" w:cs="Arial"/>
                <w:sz w:val="22"/>
                <w:szCs w:val="22"/>
                <w:lang w:val="en-GB" w:eastAsia="nl-NL"/>
              </w:rPr>
            </w:pPr>
            <w:r w:rsidRPr="00B24640">
              <w:rPr>
                <w:rFonts w:ascii="Calibri" w:hAnsi="Calibri" w:cs="Arial"/>
                <w:sz w:val="22"/>
                <w:szCs w:val="22"/>
                <w:highlight w:val="lightGray"/>
                <w:lang w:val="en-GB" w:eastAsia="nl-NL"/>
              </w:rPr>
              <w:t>Service/</w:t>
            </w:r>
            <w:r w:rsidRPr="00B24640">
              <w:rPr>
                <w:rFonts w:ascii="Calibri" w:hAnsi="Calibri"/>
                <w:color w:val="000000"/>
                <w:sz w:val="22"/>
                <w:szCs w:val="22"/>
                <w:highlight w:val="lightGray"/>
                <w:lang w:val="en-GB" w:eastAsia="da-DK"/>
              </w:rPr>
              <w:t>repair</w:t>
            </w:r>
            <w:r w:rsidRPr="00B24640">
              <w:rPr>
                <w:rFonts w:ascii="Calibri" w:hAnsi="Calibri" w:cs="Arial"/>
                <w:sz w:val="22"/>
                <w:szCs w:val="22"/>
                <w:highlight w:val="lightGray"/>
                <w:lang w:val="en-GB" w:eastAsia="nl-NL"/>
              </w:rPr>
              <w:t xml:space="preserve"> contract and spares for 3 years</w:t>
            </w:r>
          </w:p>
        </w:tc>
        <w:tc>
          <w:tcPr>
            <w:tcW w:w="4819" w:type="dxa"/>
          </w:tcPr>
          <w:p w:rsidR="00D373EA" w:rsidRPr="00E96834" w:rsidRDefault="00D373EA" w:rsidP="007439D2">
            <w:pPr>
              <w:spacing w:before="0" w:after="0"/>
              <w:rPr>
                <w:rFonts w:ascii="Calibri" w:hAnsi="Calibri"/>
                <w:b/>
                <w:bCs/>
                <w:color w:val="000000"/>
                <w:lang w:val="en-GB" w:eastAsia="da-DK"/>
              </w:rPr>
            </w:pPr>
          </w:p>
        </w:tc>
        <w:tc>
          <w:tcPr>
            <w:tcW w:w="2835" w:type="dxa"/>
          </w:tcPr>
          <w:p w:rsidR="00D373EA" w:rsidRPr="00E96834" w:rsidRDefault="00D373EA" w:rsidP="007439D2">
            <w:pPr>
              <w:spacing w:before="0" w:after="0"/>
              <w:rPr>
                <w:rFonts w:ascii="Calibri" w:hAnsi="Calibri"/>
                <w:b/>
                <w:bCs/>
                <w:color w:val="000000"/>
                <w:lang w:val="en-GB" w:eastAsia="da-DK"/>
              </w:rPr>
            </w:pPr>
          </w:p>
        </w:tc>
        <w:tc>
          <w:tcPr>
            <w:tcW w:w="1984" w:type="dxa"/>
          </w:tcPr>
          <w:p w:rsidR="00D373EA" w:rsidRPr="00E96834" w:rsidRDefault="00D373EA" w:rsidP="007439D2">
            <w:pPr>
              <w:spacing w:before="0" w:after="0"/>
              <w:rPr>
                <w:rFonts w:ascii="Calibri" w:hAnsi="Calibri"/>
                <w:b/>
                <w:bCs/>
                <w:color w:val="000000"/>
                <w:lang w:val="en-GB" w:eastAsia="da-DK"/>
              </w:rPr>
            </w:pPr>
          </w:p>
        </w:tc>
      </w:tr>
      <w:tr w:rsidR="00D373EA" w:rsidRPr="00E96834" w:rsidTr="007439D2">
        <w:tblPrEx>
          <w:tblLook w:val="00A0"/>
        </w:tblPrEx>
        <w:trPr>
          <w:trHeight w:val="300"/>
        </w:trPr>
        <w:tc>
          <w:tcPr>
            <w:tcW w:w="868" w:type="dxa"/>
            <w:noWrap/>
          </w:tcPr>
          <w:p w:rsidR="00D373EA" w:rsidRPr="00E96834" w:rsidRDefault="00D373EA" w:rsidP="007439D2">
            <w:pPr>
              <w:spacing w:before="0" w:after="0"/>
              <w:jc w:val="center"/>
              <w:rPr>
                <w:rFonts w:ascii="Calibri" w:hAnsi="Calibri"/>
                <w:color w:val="000000"/>
                <w:lang w:val="en-GB" w:eastAsia="da-DK"/>
              </w:rPr>
            </w:pPr>
            <w:r w:rsidRPr="00E96834">
              <w:rPr>
                <w:rFonts w:ascii="Calibri" w:hAnsi="Calibri"/>
                <w:color w:val="000000"/>
                <w:lang w:val="en-GB" w:eastAsia="da-DK"/>
              </w:rPr>
              <w:t>397</w:t>
            </w:r>
          </w:p>
        </w:tc>
        <w:tc>
          <w:tcPr>
            <w:tcW w:w="4819" w:type="dxa"/>
            <w:noWrap/>
          </w:tcPr>
          <w:p w:rsidR="00D373EA" w:rsidRPr="00E96834" w:rsidRDefault="00D373EA" w:rsidP="002D14F6">
            <w:pPr>
              <w:spacing w:before="0" w:after="0"/>
              <w:rPr>
                <w:rFonts w:ascii="Calibri" w:hAnsi="Calibri" w:cs="Arial"/>
                <w:b/>
                <w:sz w:val="22"/>
                <w:szCs w:val="22"/>
                <w:lang w:val="en-GB" w:eastAsia="nl-NL"/>
              </w:rPr>
            </w:pPr>
            <w:r w:rsidRPr="00E96834">
              <w:rPr>
                <w:rFonts w:ascii="Calibri" w:hAnsi="Calibri" w:cs="Arial"/>
                <w:b/>
                <w:sz w:val="22"/>
                <w:szCs w:val="22"/>
                <w:lang w:val="en-GB" w:eastAsia="nl-NL"/>
              </w:rPr>
              <w:t>60 kg Manual Mass Comparator F1 (5 kg – 50 kg)</w:t>
            </w:r>
          </w:p>
          <w:p w:rsidR="00D373EA" w:rsidRPr="00E96834" w:rsidRDefault="00D373EA" w:rsidP="002D14F6">
            <w:pPr>
              <w:numPr>
                <w:ilvl w:val="0"/>
                <w:numId w:val="39"/>
              </w:numPr>
              <w:spacing w:before="0" w:after="0"/>
              <w:ind w:left="158" w:hanging="158"/>
              <w:rPr>
                <w:rFonts w:ascii="Calibri" w:hAnsi="Calibri" w:cs="Arial"/>
                <w:sz w:val="22"/>
                <w:szCs w:val="22"/>
                <w:lang w:val="en-GB" w:eastAsia="nl-NL"/>
              </w:rPr>
            </w:pPr>
            <w:r w:rsidRPr="00E96834">
              <w:rPr>
                <w:rFonts w:ascii="Calibri" w:hAnsi="Calibri"/>
                <w:color w:val="000000"/>
                <w:sz w:val="22"/>
                <w:szCs w:val="22"/>
                <w:lang w:val="en-GB" w:eastAsia="da-DK"/>
              </w:rPr>
              <w:t>Features</w:t>
            </w:r>
            <w:r w:rsidRPr="00E96834">
              <w:rPr>
                <w:rFonts w:ascii="Calibri" w:hAnsi="Calibri" w:cs="Arial"/>
                <w:sz w:val="22"/>
                <w:szCs w:val="22"/>
                <w:lang w:val="en-GB" w:eastAsia="nl-NL"/>
              </w:rPr>
              <w:t>:</w:t>
            </w:r>
          </w:p>
          <w:p w:rsidR="00D373EA" w:rsidRPr="00E96834" w:rsidRDefault="00D373EA" w:rsidP="00AF67F0">
            <w:pPr>
              <w:numPr>
                <w:ilvl w:val="1"/>
                <w:numId w:val="39"/>
              </w:numPr>
              <w:spacing w:before="0" w:after="0"/>
              <w:ind w:left="300" w:hanging="142"/>
              <w:rPr>
                <w:rFonts w:ascii="Calibri" w:hAnsi="Calibri" w:cs="Arial"/>
                <w:sz w:val="22"/>
                <w:szCs w:val="22"/>
                <w:lang w:val="en-GB" w:eastAsia="nl-NL"/>
              </w:rPr>
            </w:pPr>
            <w:r w:rsidRPr="00E96834">
              <w:rPr>
                <w:rFonts w:ascii="Calibri" w:hAnsi="Calibri" w:cs="Arial"/>
                <w:sz w:val="22"/>
                <w:szCs w:val="22"/>
                <w:lang w:val="en-GB" w:eastAsia="nl-NL"/>
              </w:rPr>
              <w:t>Suitable for comparison of class F1 weights from 5 kg – 50 kg</w:t>
            </w:r>
          </w:p>
          <w:p w:rsidR="00D373EA" w:rsidRPr="00E96834" w:rsidRDefault="00D373EA" w:rsidP="00AF67F0">
            <w:pPr>
              <w:numPr>
                <w:ilvl w:val="1"/>
                <w:numId w:val="39"/>
              </w:numPr>
              <w:spacing w:before="0" w:after="0"/>
              <w:ind w:left="300" w:hanging="142"/>
              <w:rPr>
                <w:rFonts w:ascii="Calibri" w:hAnsi="Calibri" w:cs="Arial"/>
                <w:sz w:val="22"/>
                <w:szCs w:val="22"/>
                <w:lang w:val="en-GB" w:eastAsia="nl-NL"/>
              </w:rPr>
            </w:pPr>
            <w:r w:rsidRPr="00E96834">
              <w:rPr>
                <w:rFonts w:ascii="Calibri" w:hAnsi="Calibri" w:cs="Arial"/>
                <w:sz w:val="22"/>
                <w:szCs w:val="22"/>
                <w:lang w:val="en-GB" w:eastAsia="nl-NL"/>
              </w:rPr>
              <w:t>Continuous electrical weighing range</w:t>
            </w:r>
          </w:p>
          <w:p w:rsidR="00D373EA" w:rsidRPr="00E96834" w:rsidRDefault="00D373EA" w:rsidP="00AF67F0">
            <w:pPr>
              <w:numPr>
                <w:ilvl w:val="1"/>
                <w:numId w:val="39"/>
              </w:numPr>
              <w:spacing w:before="0" w:after="0"/>
              <w:ind w:left="300" w:hanging="142"/>
              <w:rPr>
                <w:rFonts w:ascii="Calibri" w:hAnsi="Calibri" w:cs="Arial"/>
                <w:sz w:val="22"/>
                <w:szCs w:val="22"/>
                <w:lang w:val="en-GB" w:eastAsia="nl-NL"/>
              </w:rPr>
            </w:pPr>
            <w:r w:rsidRPr="00E96834">
              <w:rPr>
                <w:rFonts w:ascii="Calibri" w:hAnsi="Calibri" w:cs="Arial"/>
                <w:sz w:val="22"/>
                <w:szCs w:val="22"/>
                <w:lang w:val="en-GB" w:eastAsia="nl-NL"/>
              </w:rPr>
              <w:t>Manual loading of the weights</w:t>
            </w:r>
          </w:p>
          <w:p w:rsidR="00D373EA" w:rsidRPr="00E96834" w:rsidRDefault="00D373EA" w:rsidP="00AF67F0">
            <w:pPr>
              <w:numPr>
                <w:ilvl w:val="1"/>
                <w:numId w:val="39"/>
              </w:numPr>
              <w:spacing w:before="0" w:after="0"/>
              <w:ind w:left="300" w:hanging="142"/>
              <w:rPr>
                <w:rFonts w:ascii="Calibri" w:hAnsi="Calibri" w:cs="Arial"/>
                <w:sz w:val="22"/>
                <w:szCs w:val="22"/>
                <w:lang w:val="en-GB" w:eastAsia="nl-NL"/>
              </w:rPr>
            </w:pPr>
            <w:r w:rsidRPr="00E96834">
              <w:rPr>
                <w:rFonts w:ascii="Calibri" w:hAnsi="Calibri" w:cs="Arial"/>
                <w:sz w:val="22"/>
                <w:szCs w:val="22"/>
                <w:lang w:val="en-GB" w:eastAsia="nl-NL"/>
              </w:rPr>
              <w:t>Automated weighing process and data storage</w:t>
            </w:r>
          </w:p>
          <w:p w:rsidR="00D373EA" w:rsidRPr="00E96834" w:rsidRDefault="00D373EA" w:rsidP="00AF67F0">
            <w:pPr>
              <w:numPr>
                <w:ilvl w:val="1"/>
                <w:numId w:val="39"/>
              </w:numPr>
              <w:spacing w:before="0" w:after="0"/>
              <w:ind w:left="300" w:hanging="142"/>
              <w:rPr>
                <w:rFonts w:ascii="Calibri" w:hAnsi="Calibri" w:cs="Arial"/>
                <w:sz w:val="22"/>
                <w:szCs w:val="22"/>
                <w:lang w:val="en-GB" w:eastAsia="nl-NL"/>
              </w:rPr>
            </w:pPr>
            <w:r w:rsidRPr="00E96834">
              <w:rPr>
                <w:rFonts w:ascii="Calibri" w:hAnsi="Calibri" w:cs="Arial"/>
                <w:sz w:val="22"/>
                <w:szCs w:val="22"/>
                <w:lang w:val="en-GB" w:eastAsia="nl-NL"/>
              </w:rPr>
              <w:t>Filters can be optimally adapted to the particular ambient conditions</w:t>
            </w:r>
          </w:p>
          <w:p w:rsidR="00D373EA" w:rsidRPr="00E96834" w:rsidRDefault="00D373EA" w:rsidP="00AF67F0">
            <w:pPr>
              <w:numPr>
                <w:ilvl w:val="1"/>
                <w:numId w:val="39"/>
              </w:numPr>
              <w:spacing w:before="0" w:after="0"/>
              <w:ind w:left="300" w:hanging="142"/>
              <w:rPr>
                <w:rFonts w:ascii="Calibri" w:hAnsi="Calibri" w:cs="Arial"/>
                <w:sz w:val="22"/>
                <w:szCs w:val="22"/>
                <w:lang w:val="en-GB" w:eastAsia="nl-NL"/>
              </w:rPr>
            </w:pPr>
            <w:r w:rsidRPr="00E96834">
              <w:rPr>
                <w:rFonts w:ascii="Calibri" w:hAnsi="Calibri" w:cs="Arial"/>
                <w:sz w:val="22"/>
                <w:szCs w:val="22"/>
                <w:lang w:val="en-GB" w:eastAsia="nl-NL"/>
              </w:rPr>
              <w:t>Separate electronic unit to reduce the effect of heat generated during operation</w:t>
            </w:r>
          </w:p>
          <w:p w:rsidR="00D373EA" w:rsidRPr="00E96834" w:rsidRDefault="00D373EA" w:rsidP="00AF67F0">
            <w:pPr>
              <w:numPr>
                <w:ilvl w:val="1"/>
                <w:numId w:val="39"/>
              </w:numPr>
              <w:spacing w:before="0" w:after="0"/>
              <w:ind w:left="300" w:hanging="142"/>
              <w:rPr>
                <w:rFonts w:ascii="Calibri" w:hAnsi="Calibri" w:cs="Arial"/>
                <w:sz w:val="22"/>
                <w:szCs w:val="22"/>
                <w:lang w:val="en-GB" w:eastAsia="nl-NL"/>
              </w:rPr>
            </w:pPr>
            <w:r w:rsidRPr="00E96834">
              <w:rPr>
                <w:rFonts w:ascii="Calibri" w:hAnsi="Calibri" w:cs="Arial"/>
                <w:sz w:val="22"/>
                <w:szCs w:val="22"/>
                <w:lang w:val="en-GB" w:eastAsia="nl-NL"/>
              </w:rPr>
              <w:t>Built-in application programs: For mass determination (ABA and ABBA cycles), density determination, time controlled functions, differential weighing, statistics, air buoyancy correction, etc.</w:t>
            </w:r>
          </w:p>
          <w:p w:rsidR="00D373EA" w:rsidRPr="00E96834" w:rsidRDefault="00D373EA" w:rsidP="00AF67F0">
            <w:pPr>
              <w:numPr>
                <w:ilvl w:val="1"/>
                <w:numId w:val="39"/>
              </w:numPr>
              <w:spacing w:before="0" w:after="0"/>
              <w:ind w:left="300" w:hanging="142"/>
              <w:rPr>
                <w:rFonts w:ascii="Calibri" w:hAnsi="Calibri" w:cs="Arial"/>
                <w:sz w:val="22"/>
                <w:szCs w:val="22"/>
                <w:lang w:val="en-GB" w:eastAsia="nl-NL"/>
              </w:rPr>
            </w:pPr>
            <w:r w:rsidRPr="00E96834">
              <w:rPr>
                <w:rFonts w:ascii="Calibri" w:hAnsi="Calibri" w:cs="Arial"/>
                <w:sz w:val="22"/>
                <w:szCs w:val="22"/>
                <w:lang w:val="en-GB" w:eastAsia="nl-NL"/>
              </w:rPr>
              <w:t xml:space="preserve">Control/Data port to PC </w:t>
            </w:r>
          </w:p>
          <w:p w:rsidR="00D373EA" w:rsidRPr="00E96834" w:rsidRDefault="00D373EA" w:rsidP="002D14F6">
            <w:pPr>
              <w:numPr>
                <w:ilvl w:val="0"/>
                <w:numId w:val="39"/>
              </w:numPr>
              <w:spacing w:before="0" w:after="0"/>
              <w:ind w:left="158" w:hanging="158"/>
              <w:rPr>
                <w:rFonts w:ascii="Calibri" w:hAnsi="Calibri" w:cs="Arial"/>
                <w:sz w:val="22"/>
                <w:szCs w:val="22"/>
                <w:lang w:val="en-GB" w:eastAsia="nl-NL"/>
              </w:rPr>
            </w:pPr>
            <w:r w:rsidRPr="00E96834">
              <w:rPr>
                <w:rFonts w:ascii="Calibri" w:hAnsi="Calibri"/>
                <w:color w:val="000000"/>
                <w:sz w:val="22"/>
                <w:szCs w:val="22"/>
                <w:lang w:val="en-GB" w:eastAsia="da-DK"/>
              </w:rPr>
              <w:t>Specifications</w:t>
            </w:r>
            <w:r w:rsidRPr="00E96834">
              <w:rPr>
                <w:rFonts w:ascii="Calibri" w:hAnsi="Calibri" w:cs="Arial"/>
                <w:sz w:val="22"/>
                <w:szCs w:val="22"/>
                <w:lang w:val="en-GB" w:eastAsia="nl-NL"/>
              </w:rPr>
              <w:t>:</w:t>
            </w:r>
          </w:p>
          <w:p w:rsidR="00D373EA" w:rsidRPr="00E96834" w:rsidRDefault="00D373EA" w:rsidP="00AF67F0">
            <w:pPr>
              <w:numPr>
                <w:ilvl w:val="1"/>
                <w:numId w:val="39"/>
              </w:numPr>
              <w:spacing w:before="0" w:after="0"/>
              <w:ind w:left="300" w:hanging="142"/>
              <w:rPr>
                <w:rFonts w:ascii="Calibri" w:hAnsi="Calibri" w:cs="Arial"/>
                <w:sz w:val="22"/>
                <w:szCs w:val="22"/>
                <w:lang w:val="en-GB" w:eastAsia="nl-NL"/>
              </w:rPr>
            </w:pPr>
            <w:r w:rsidRPr="00E96834">
              <w:rPr>
                <w:rFonts w:ascii="Calibri" w:hAnsi="Calibri" w:cs="Arial"/>
                <w:sz w:val="22"/>
                <w:szCs w:val="22"/>
                <w:lang w:val="en-GB" w:eastAsia="nl-NL"/>
              </w:rPr>
              <w:t>Maximum capacity: 64 kg</w:t>
            </w:r>
          </w:p>
          <w:p w:rsidR="00D373EA" w:rsidRPr="00E96834" w:rsidRDefault="00D373EA" w:rsidP="00AF67F0">
            <w:pPr>
              <w:numPr>
                <w:ilvl w:val="1"/>
                <w:numId w:val="39"/>
              </w:numPr>
              <w:spacing w:before="0" w:after="0"/>
              <w:ind w:left="300" w:hanging="142"/>
              <w:rPr>
                <w:rFonts w:ascii="Calibri" w:hAnsi="Calibri" w:cs="Arial"/>
                <w:sz w:val="22"/>
                <w:szCs w:val="22"/>
                <w:lang w:val="en-GB" w:eastAsia="nl-NL"/>
              </w:rPr>
            </w:pPr>
            <w:r w:rsidRPr="00E96834">
              <w:rPr>
                <w:rFonts w:ascii="Calibri" w:hAnsi="Calibri" w:cs="Arial"/>
                <w:sz w:val="22"/>
                <w:szCs w:val="22"/>
                <w:lang w:val="en-GB" w:eastAsia="nl-NL"/>
              </w:rPr>
              <w:t>Application range: 0-2500 g</w:t>
            </w:r>
          </w:p>
          <w:p w:rsidR="00D373EA" w:rsidRPr="00E96834" w:rsidRDefault="00D373EA" w:rsidP="00AF67F0">
            <w:pPr>
              <w:numPr>
                <w:ilvl w:val="1"/>
                <w:numId w:val="39"/>
              </w:numPr>
              <w:spacing w:before="0" w:after="0"/>
              <w:ind w:left="300" w:hanging="142"/>
              <w:rPr>
                <w:rFonts w:ascii="Calibri" w:hAnsi="Calibri" w:cs="Arial"/>
                <w:sz w:val="22"/>
                <w:szCs w:val="22"/>
                <w:lang w:val="en-GB" w:eastAsia="nl-NL"/>
              </w:rPr>
            </w:pPr>
            <w:r w:rsidRPr="00E96834">
              <w:rPr>
                <w:rFonts w:ascii="Calibri" w:hAnsi="Calibri" w:cs="Arial"/>
                <w:sz w:val="22"/>
                <w:szCs w:val="22"/>
                <w:lang w:val="en-GB" w:eastAsia="nl-NL"/>
              </w:rPr>
              <w:t>Readability: 2 mg</w:t>
            </w:r>
          </w:p>
          <w:p w:rsidR="00D373EA" w:rsidRPr="00E96834" w:rsidRDefault="00D373EA" w:rsidP="00AF67F0">
            <w:pPr>
              <w:numPr>
                <w:ilvl w:val="1"/>
                <w:numId w:val="39"/>
              </w:numPr>
              <w:spacing w:before="0" w:after="0"/>
              <w:ind w:left="300" w:hanging="142"/>
              <w:rPr>
                <w:rFonts w:ascii="Calibri" w:hAnsi="Calibri" w:cs="Arial"/>
                <w:sz w:val="22"/>
                <w:szCs w:val="22"/>
                <w:lang w:val="en-GB" w:eastAsia="nl-NL"/>
              </w:rPr>
            </w:pPr>
            <w:r w:rsidRPr="00E96834">
              <w:rPr>
                <w:rFonts w:ascii="Calibri" w:hAnsi="Calibri" w:cs="Arial"/>
                <w:sz w:val="22"/>
                <w:szCs w:val="22"/>
                <w:lang w:val="en-GB" w:eastAsia="nl-NL"/>
              </w:rPr>
              <w:t>Repeatability, at 1/10 load: 4 mg</w:t>
            </w:r>
          </w:p>
          <w:p w:rsidR="00D373EA" w:rsidRPr="00E96834" w:rsidRDefault="00D373EA" w:rsidP="00AF67F0">
            <w:pPr>
              <w:numPr>
                <w:ilvl w:val="1"/>
                <w:numId w:val="39"/>
              </w:numPr>
              <w:spacing w:before="0" w:after="0"/>
              <w:ind w:left="300" w:hanging="142"/>
              <w:rPr>
                <w:rFonts w:ascii="Calibri" w:hAnsi="Calibri" w:cs="Arial"/>
                <w:sz w:val="22"/>
                <w:szCs w:val="22"/>
                <w:lang w:val="en-GB" w:eastAsia="nl-NL"/>
              </w:rPr>
            </w:pPr>
            <w:r w:rsidRPr="00E96834">
              <w:rPr>
                <w:rFonts w:ascii="Calibri" w:hAnsi="Calibri" w:cs="Arial"/>
                <w:sz w:val="22"/>
                <w:szCs w:val="22"/>
                <w:lang w:val="en-GB" w:eastAsia="nl-NL"/>
              </w:rPr>
              <w:t>Repeatability, s: 6 mg</w:t>
            </w:r>
          </w:p>
          <w:p w:rsidR="00D373EA" w:rsidRPr="00E96834" w:rsidRDefault="00D373EA" w:rsidP="00AF67F0">
            <w:pPr>
              <w:numPr>
                <w:ilvl w:val="1"/>
                <w:numId w:val="39"/>
              </w:numPr>
              <w:spacing w:before="0" w:after="0"/>
              <w:ind w:left="300" w:hanging="142"/>
              <w:rPr>
                <w:rFonts w:ascii="Calibri" w:hAnsi="Calibri" w:cs="Arial"/>
                <w:sz w:val="22"/>
                <w:szCs w:val="22"/>
                <w:lang w:val="en-GB" w:eastAsia="nl-NL"/>
              </w:rPr>
            </w:pPr>
            <w:r w:rsidRPr="00E96834">
              <w:rPr>
                <w:rFonts w:ascii="Calibri" w:hAnsi="Calibri" w:cs="Arial"/>
                <w:sz w:val="22"/>
                <w:szCs w:val="22"/>
                <w:lang w:val="en-GB" w:eastAsia="nl-NL"/>
              </w:rPr>
              <w:t>Repeatability (typical), s: 4 mg</w:t>
            </w:r>
          </w:p>
          <w:p w:rsidR="00D373EA" w:rsidRPr="00E96834" w:rsidRDefault="00D373EA" w:rsidP="00AF67F0">
            <w:pPr>
              <w:numPr>
                <w:ilvl w:val="1"/>
                <w:numId w:val="39"/>
              </w:numPr>
              <w:spacing w:before="0" w:after="0"/>
              <w:ind w:left="300" w:hanging="142"/>
              <w:rPr>
                <w:rFonts w:ascii="Calibri" w:hAnsi="Calibri" w:cs="Arial"/>
                <w:sz w:val="22"/>
                <w:szCs w:val="22"/>
                <w:lang w:val="en-GB" w:eastAsia="nl-NL"/>
              </w:rPr>
            </w:pPr>
            <w:r w:rsidRPr="00E96834">
              <w:rPr>
                <w:rFonts w:ascii="Calibri" w:hAnsi="Calibri" w:cs="Arial"/>
                <w:sz w:val="22"/>
                <w:szCs w:val="22"/>
                <w:lang w:val="en-GB" w:eastAsia="nl-NL"/>
              </w:rPr>
              <w:t>Electronic taring range: 2500 g</w:t>
            </w:r>
          </w:p>
          <w:p w:rsidR="00D373EA" w:rsidRPr="00E96834" w:rsidRDefault="00D373EA" w:rsidP="00AF67F0">
            <w:pPr>
              <w:numPr>
                <w:ilvl w:val="1"/>
                <w:numId w:val="39"/>
              </w:numPr>
              <w:spacing w:before="0" w:after="0"/>
              <w:ind w:left="300" w:hanging="142"/>
              <w:rPr>
                <w:rFonts w:ascii="Calibri" w:hAnsi="Calibri" w:cs="Arial"/>
                <w:sz w:val="22"/>
                <w:szCs w:val="22"/>
                <w:lang w:val="en-GB" w:eastAsia="nl-NL"/>
              </w:rPr>
            </w:pPr>
            <w:r w:rsidRPr="00E96834">
              <w:rPr>
                <w:rFonts w:ascii="Calibri" w:hAnsi="Calibri" w:cs="Arial"/>
                <w:sz w:val="22"/>
                <w:szCs w:val="22"/>
                <w:lang w:val="en-GB" w:eastAsia="nl-NL"/>
              </w:rPr>
              <w:t>Linearity: 70 mg</w:t>
            </w:r>
          </w:p>
          <w:p w:rsidR="00D373EA" w:rsidRPr="00E96834" w:rsidRDefault="00D373EA" w:rsidP="00AF67F0">
            <w:pPr>
              <w:numPr>
                <w:ilvl w:val="1"/>
                <w:numId w:val="39"/>
              </w:numPr>
              <w:spacing w:before="0" w:after="0"/>
              <w:ind w:left="300" w:hanging="142"/>
              <w:rPr>
                <w:rFonts w:ascii="Calibri" w:hAnsi="Calibri" w:cs="Arial"/>
                <w:sz w:val="22"/>
                <w:szCs w:val="22"/>
                <w:lang w:val="en-GB" w:eastAsia="nl-NL"/>
              </w:rPr>
            </w:pPr>
            <w:r w:rsidRPr="00E96834">
              <w:rPr>
                <w:rFonts w:ascii="Calibri" w:hAnsi="Calibri" w:cs="Arial"/>
                <w:sz w:val="22"/>
                <w:szCs w:val="22"/>
                <w:lang w:val="en-GB" w:eastAsia="nl-NL"/>
              </w:rPr>
              <w:t>Off-centre loading error: 3.5 mg / mm</w:t>
            </w:r>
          </w:p>
          <w:p w:rsidR="00D373EA" w:rsidRPr="00E96834" w:rsidRDefault="00D373EA" w:rsidP="00AF67F0">
            <w:pPr>
              <w:numPr>
                <w:ilvl w:val="1"/>
                <w:numId w:val="39"/>
              </w:numPr>
              <w:spacing w:before="0" w:after="0"/>
              <w:ind w:left="300" w:hanging="142"/>
              <w:rPr>
                <w:rFonts w:ascii="Calibri" w:hAnsi="Calibri" w:cs="Arial"/>
                <w:sz w:val="22"/>
                <w:szCs w:val="22"/>
                <w:lang w:val="en-GB" w:eastAsia="nl-NL"/>
              </w:rPr>
            </w:pPr>
            <w:r w:rsidRPr="00E96834">
              <w:rPr>
                <w:rFonts w:ascii="Calibri" w:hAnsi="Calibri" w:cs="Arial"/>
                <w:sz w:val="22"/>
                <w:szCs w:val="22"/>
                <w:lang w:val="en-GB" w:eastAsia="nl-NL"/>
              </w:rPr>
              <w:t>Range sensitivity: 20 mg / 100 g</w:t>
            </w:r>
          </w:p>
          <w:p w:rsidR="00D373EA" w:rsidRPr="00E96834" w:rsidRDefault="00D373EA" w:rsidP="00AF67F0">
            <w:pPr>
              <w:numPr>
                <w:ilvl w:val="1"/>
                <w:numId w:val="39"/>
              </w:numPr>
              <w:spacing w:before="0" w:after="0"/>
              <w:ind w:left="300" w:hanging="142"/>
              <w:rPr>
                <w:rFonts w:ascii="Calibri" w:hAnsi="Calibri" w:cs="Arial"/>
                <w:sz w:val="22"/>
                <w:szCs w:val="22"/>
                <w:lang w:val="en-GB" w:eastAsia="nl-NL"/>
              </w:rPr>
            </w:pPr>
            <w:r w:rsidRPr="00E96834">
              <w:rPr>
                <w:rFonts w:ascii="Calibri" w:hAnsi="Calibri" w:cs="Arial"/>
                <w:sz w:val="22"/>
                <w:szCs w:val="22"/>
                <w:lang w:val="en-GB" w:eastAsia="nl-NL"/>
              </w:rPr>
              <w:t>Stabilization time: 10 s</w:t>
            </w:r>
          </w:p>
          <w:p w:rsidR="00D373EA" w:rsidRPr="00E96834" w:rsidRDefault="00D373EA" w:rsidP="002D14F6">
            <w:pPr>
              <w:numPr>
                <w:ilvl w:val="0"/>
                <w:numId w:val="39"/>
              </w:numPr>
              <w:spacing w:before="0" w:after="0"/>
              <w:ind w:left="158" w:hanging="158"/>
              <w:rPr>
                <w:rFonts w:ascii="Calibri" w:hAnsi="Calibri" w:cs="Arial"/>
                <w:sz w:val="22"/>
                <w:szCs w:val="22"/>
                <w:lang w:val="en-GB" w:eastAsia="nl-NL"/>
              </w:rPr>
            </w:pPr>
            <w:r w:rsidRPr="00E96834">
              <w:rPr>
                <w:rFonts w:ascii="Calibri" w:hAnsi="Calibri"/>
                <w:color w:val="000000"/>
                <w:sz w:val="22"/>
                <w:szCs w:val="22"/>
                <w:lang w:val="en-GB" w:eastAsia="da-DK"/>
              </w:rPr>
              <w:t>Including</w:t>
            </w:r>
            <w:r w:rsidRPr="00E96834">
              <w:rPr>
                <w:rFonts w:ascii="Calibri" w:hAnsi="Calibri" w:cs="Arial"/>
                <w:sz w:val="22"/>
                <w:szCs w:val="22"/>
                <w:lang w:val="en-GB" w:eastAsia="nl-NL"/>
              </w:rPr>
              <w:t>:</w:t>
            </w:r>
          </w:p>
          <w:p w:rsidR="00D373EA" w:rsidRPr="00E96834" w:rsidRDefault="00D373EA" w:rsidP="00AF67F0">
            <w:pPr>
              <w:numPr>
                <w:ilvl w:val="1"/>
                <w:numId w:val="39"/>
              </w:numPr>
              <w:spacing w:before="0" w:after="0"/>
              <w:ind w:left="300" w:hanging="142"/>
              <w:rPr>
                <w:rFonts w:ascii="Calibri" w:hAnsi="Calibri" w:cs="Arial"/>
                <w:sz w:val="22"/>
                <w:szCs w:val="22"/>
                <w:lang w:val="en-GB" w:eastAsia="nl-NL"/>
              </w:rPr>
            </w:pPr>
            <w:r w:rsidRPr="00E96834">
              <w:rPr>
                <w:rFonts w:ascii="Calibri" w:hAnsi="Calibri" w:cs="Arial"/>
                <w:sz w:val="22"/>
                <w:szCs w:val="22"/>
                <w:lang w:val="en-GB" w:eastAsia="nl-NL"/>
              </w:rPr>
              <w:t>External calibration weight, 50 kg E2</w:t>
            </w:r>
          </w:p>
          <w:p w:rsidR="00D373EA" w:rsidRPr="00E96834" w:rsidRDefault="00D373EA" w:rsidP="00AF67F0">
            <w:pPr>
              <w:numPr>
                <w:ilvl w:val="1"/>
                <w:numId w:val="39"/>
              </w:numPr>
              <w:spacing w:before="0" w:after="0"/>
              <w:ind w:left="300" w:hanging="142"/>
              <w:rPr>
                <w:rFonts w:ascii="Calibri" w:hAnsi="Calibri" w:cs="Arial"/>
                <w:sz w:val="22"/>
                <w:szCs w:val="22"/>
                <w:lang w:val="en-GB" w:eastAsia="nl-NL"/>
              </w:rPr>
            </w:pPr>
            <w:r w:rsidRPr="00E96834">
              <w:rPr>
                <w:rFonts w:ascii="Calibri" w:hAnsi="Calibri" w:cs="Arial"/>
                <w:sz w:val="22"/>
                <w:szCs w:val="22"/>
                <w:lang w:val="en-GB" w:eastAsia="nl-NL"/>
              </w:rPr>
              <w:t>Data cable and mass calibration software</w:t>
            </w:r>
          </w:p>
          <w:p w:rsidR="00D373EA" w:rsidRPr="00E96834" w:rsidRDefault="00D373EA" w:rsidP="00AF67F0">
            <w:pPr>
              <w:numPr>
                <w:ilvl w:val="1"/>
                <w:numId w:val="39"/>
              </w:numPr>
              <w:spacing w:before="0" w:after="0"/>
              <w:ind w:left="300" w:hanging="142"/>
              <w:rPr>
                <w:rFonts w:ascii="Calibri" w:hAnsi="Calibri" w:cs="Arial"/>
                <w:sz w:val="22"/>
                <w:szCs w:val="22"/>
                <w:lang w:val="en-GB" w:eastAsia="nl-NL"/>
              </w:rPr>
            </w:pPr>
            <w:r w:rsidRPr="00E96834">
              <w:rPr>
                <w:rFonts w:ascii="Calibri" w:hAnsi="Calibri" w:cs="Arial"/>
                <w:sz w:val="22"/>
                <w:szCs w:val="22"/>
                <w:lang w:val="en-GB" w:eastAsia="nl-NL"/>
              </w:rPr>
              <w:t>Calibration certificate from an accredited calibration laboratory</w:t>
            </w:r>
          </w:p>
          <w:p w:rsidR="00D373EA" w:rsidRPr="00E96834" w:rsidRDefault="00D373EA" w:rsidP="00AF67F0">
            <w:pPr>
              <w:numPr>
                <w:ilvl w:val="1"/>
                <w:numId w:val="39"/>
              </w:numPr>
              <w:spacing w:before="0" w:after="0"/>
              <w:ind w:left="300" w:hanging="142"/>
              <w:rPr>
                <w:rFonts w:ascii="Calibri" w:hAnsi="Calibri" w:cs="Arial"/>
                <w:sz w:val="22"/>
                <w:szCs w:val="22"/>
                <w:lang w:val="en-GB" w:eastAsia="nl-NL"/>
              </w:rPr>
            </w:pPr>
            <w:r w:rsidRPr="00E96834">
              <w:rPr>
                <w:rFonts w:ascii="Calibri" w:hAnsi="Calibri" w:cs="Arial"/>
                <w:sz w:val="22"/>
                <w:szCs w:val="22"/>
                <w:lang w:val="en-GB" w:eastAsia="nl-NL"/>
              </w:rPr>
              <w:t>On-site installation and testing</w:t>
            </w:r>
          </w:p>
          <w:p w:rsidR="00D373EA" w:rsidRPr="00E96834" w:rsidRDefault="00D373EA" w:rsidP="00AF67F0">
            <w:pPr>
              <w:numPr>
                <w:ilvl w:val="1"/>
                <w:numId w:val="39"/>
              </w:numPr>
              <w:spacing w:before="0" w:after="0"/>
              <w:ind w:left="300" w:hanging="142"/>
              <w:rPr>
                <w:rFonts w:ascii="Calibri" w:hAnsi="Calibri" w:cs="Arial"/>
                <w:sz w:val="22"/>
                <w:szCs w:val="22"/>
                <w:lang w:val="en-GB" w:eastAsia="nl-NL"/>
              </w:rPr>
            </w:pPr>
            <w:r w:rsidRPr="00E96834">
              <w:rPr>
                <w:rFonts w:ascii="Calibri" w:hAnsi="Calibri" w:cs="Arial"/>
                <w:sz w:val="22"/>
                <w:szCs w:val="22"/>
                <w:lang w:val="en-GB" w:eastAsia="nl-NL"/>
              </w:rPr>
              <w:t>Complete technical documentation in English including operating, service and programming manuals</w:t>
            </w:r>
          </w:p>
          <w:p w:rsidR="00D373EA" w:rsidRPr="00E96834" w:rsidRDefault="00D373EA" w:rsidP="002D14F6">
            <w:pPr>
              <w:numPr>
                <w:ilvl w:val="0"/>
                <w:numId w:val="39"/>
              </w:numPr>
              <w:spacing w:before="0" w:after="0"/>
              <w:ind w:left="158" w:hanging="158"/>
              <w:rPr>
                <w:rFonts w:ascii="Calibri" w:hAnsi="Calibri" w:cs="Arial"/>
                <w:sz w:val="22"/>
                <w:szCs w:val="22"/>
                <w:lang w:val="en-GB" w:eastAsia="nl-NL"/>
              </w:rPr>
            </w:pPr>
            <w:r w:rsidRPr="00B24640">
              <w:rPr>
                <w:rFonts w:ascii="Calibri" w:hAnsi="Calibri" w:cs="Arial"/>
                <w:sz w:val="22"/>
                <w:szCs w:val="22"/>
                <w:highlight w:val="lightGray"/>
                <w:lang w:val="en-GB" w:eastAsia="nl-NL"/>
              </w:rPr>
              <w:t>Service/repair contract and spares for 3 years</w:t>
            </w:r>
          </w:p>
        </w:tc>
        <w:tc>
          <w:tcPr>
            <w:tcW w:w="4819" w:type="dxa"/>
          </w:tcPr>
          <w:p w:rsidR="00D373EA" w:rsidRPr="00E96834" w:rsidRDefault="00D373EA" w:rsidP="007439D2">
            <w:pPr>
              <w:spacing w:before="0" w:after="0"/>
              <w:rPr>
                <w:rFonts w:ascii="Calibri" w:hAnsi="Calibri"/>
                <w:b/>
                <w:bCs/>
                <w:color w:val="000000"/>
                <w:lang w:val="en-GB" w:eastAsia="da-DK"/>
              </w:rPr>
            </w:pPr>
          </w:p>
        </w:tc>
        <w:tc>
          <w:tcPr>
            <w:tcW w:w="2835" w:type="dxa"/>
          </w:tcPr>
          <w:p w:rsidR="00D373EA" w:rsidRPr="00E96834" w:rsidRDefault="00D373EA" w:rsidP="007439D2">
            <w:pPr>
              <w:spacing w:before="0" w:after="0"/>
              <w:rPr>
                <w:rFonts w:ascii="Calibri" w:hAnsi="Calibri"/>
                <w:b/>
                <w:bCs/>
                <w:color w:val="000000"/>
                <w:lang w:val="en-GB" w:eastAsia="da-DK"/>
              </w:rPr>
            </w:pPr>
          </w:p>
        </w:tc>
        <w:tc>
          <w:tcPr>
            <w:tcW w:w="1984" w:type="dxa"/>
          </w:tcPr>
          <w:p w:rsidR="00D373EA" w:rsidRPr="00E96834" w:rsidRDefault="00D373EA" w:rsidP="007439D2">
            <w:pPr>
              <w:spacing w:before="0" w:after="0"/>
              <w:rPr>
                <w:rFonts w:ascii="Calibri" w:hAnsi="Calibri"/>
                <w:b/>
                <w:bCs/>
                <w:color w:val="000000"/>
                <w:lang w:val="en-GB" w:eastAsia="da-DK"/>
              </w:rPr>
            </w:pPr>
          </w:p>
        </w:tc>
      </w:tr>
      <w:tr w:rsidR="00D373EA" w:rsidRPr="001C7AA5" w:rsidTr="00044FC9">
        <w:tblPrEx>
          <w:tblLook w:val="00A0"/>
        </w:tblPrEx>
        <w:trPr>
          <w:trHeight w:val="300"/>
        </w:trPr>
        <w:tc>
          <w:tcPr>
            <w:tcW w:w="868" w:type="dxa"/>
            <w:noWrap/>
          </w:tcPr>
          <w:p w:rsidR="00D373EA" w:rsidRPr="00E96834" w:rsidRDefault="00D373EA" w:rsidP="00500529">
            <w:pPr>
              <w:spacing w:before="0" w:after="0"/>
              <w:jc w:val="center"/>
              <w:rPr>
                <w:rFonts w:ascii="Calibri" w:hAnsi="Calibri"/>
                <w:color w:val="000000"/>
                <w:sz w:val="22"/>
                <w:szCs w:val="22"/>
                <w:lang w:val="en-GB" w:eastAsia="da-DK"/>
              </w:rPr>
            </w:pPr>
            <w:r w:rsidRPr="00E96834">
              <w:rPr>
                <w:rFonts w:ascii="Calibri" w:hAnsi="Calibri"/>
                <w:color w:val="000000"/>
                <w:sz w:val="22"/>
                <w:szCs w:val="22"/>
                <w:lang w:val="en-GB" w:eastAsia="da-DK"/>
              </w:rPr>
              <w:t>417</w:t>
            </w:r>
          </w:p>
        </w:tc>
        <w:tc>
          <w:tcPr>
            <w:tcW w:w="4819" w:type="dxa"/>
            <w:noWrap/>
            <w:vAlign w:val="bottom"/>
          </w:tcPr>
          <w:p w:rsidR="00D373EA" w:rsidRPr="00E96834" w:rsidRDefault="00D373EA" w:rsidP="00500529">
            <w:pPr>
              <w:spacing w:before="0" w:after="0"/>
              <w:rPr>
                <w:rFonts w:ascii="Calibri" w:hAnsi="Calibri"/>
                <w:color w:val="000000"/>
                <w:sz w:val="22"/>
                <w:szCs w:val="22"/>
                <w:lang w:val="en-GB" w:eastAsia="da-DK"/>
              </w:rPr>
            </w:pPr>
            <w:r w:rsidRPr="00E96834">
              <w:rPr>
                <w:rFonts w:ascii="Calibri" w:hAnsi="Calibri"/>
                <w:b/>
                <w:color w:val="000000"/>
                <w:sz w:val="22"/>
                <w:szCs w:val="22"/>
                <w:lang w:val="en-GB" w:eastAsia="da-DK"/>
              </w:rPr>
              <w:t>System controller PC, Lot 3</w:t>
            </w:r>
          </w:p>
          <w:p w:rsidR="00D373EA" w:rsidRPr="00E96834" w:rsidRDefault="00D373EA" w:rsidP="00A21714">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sz w:val="22"/>
                <w:szCs w:val="22"/>
                <w:lang w:val="en-GB" w:eastAsia="da-DK"/>
              </w:rPr>
              <w:t>Desk top computer</w:t>
            </w:r>
          </w:p>
          <w:p w:rsidR="00D373EA" w:rsidRPr="00E96834" w:rsidRDefault="00D373EA" w:rsidP="00A21714">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sz w:val="22"/>
                <w:szCs w:val="22"/>
                <w:lang w:val="en-GB" w:eastAsia="da-DK"/>
              </w:rPr>
              <w:t>Processor: Intel-i7, or equivalent, or better</w:t>
            </w:r>
          </w:p>
          <w:p w:rsidR="00D373EA" w:rsidRPr="00E96834" w:rsidRDefault="00D373EA" w:rsidP="006165E5">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sz w:val="22"/>
                <w:szCs w:val="22"/>
                <w:lang w:val="en-GB" w:eastAsia="da-DK"/>
              </w:rPr>
              <w:t>Internal memory: at least 8 Gb</w:t>
            </w:r>
          </w:p>
          <w:p w:rsidR="00D373EA" w:rsidRPr="00E96834" w:rsidRDefault="00D373EA" w:rsidP="006165E5">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sz w:val="22"/>
                <w:szCs w:val="22"/>
                <w:lang w:val="en-GB" w:eastAsia="da-DK"/>
              </w:rPr>
              <w:t>Hard drive: at least 500 Gb, HHD and/or SSD</w:t>
            </w:r>
          </w:p>
          <w:p w:rsidR="00D373EA" w:rsidRPr="00E96834" w:rsidRDefault="00D373EA" w:rsidP="006165E5">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sz w:val="22"/>
                <w:szCs w:val="22"/>
                <w:lang w:val="en-GB" w:eastAsia="da-DK"/>
              </w:rPr>
              <w:t>Keyboard and wireless mouse</w:t>
            </w:r>
          </w:p>
          <w:p w:rsidR="00D373EA" w:rsidRPr="00E96834" w:rsidRDefault="00D373EA" w:rsidP="006165E5">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sz w:val="22"/>
                <w:szCs w:val="22"/>
                <w:lang w:val="en-GB" w:eastAsia="da-DK"/>
              </w:rPr>
              <w:t>Colour monitor at least 20" flat widescreen with zero dead pixels guarantee (ISO 13406-2 Class II for 3 years)</w:t>
            </w:r>
          </w:p>
          <w:p w:rsidR="00D373EA" w:rsidRPr="00E96834" w:rsidRDefault="00D373EA" w:rsidP="006165E5">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sz w:val="22"/>
                <w:szCs w:val="22"/>
                <w:lang w:val="en-GB" w:eastAsia="da-DK"/>
              </w:rPr>
              <w:t>Communication: WIFI, BT, at least 3 USB slots, and HDMI. Webcam, speakers, and microphone integrated</w:t>
            </w:r>
          </w:p>
          <w:p w:rsidR="00D373EA" w:rsidRPr="00E96834" w:rsidRDefault="00D373EA" w:rsidP="006165E5">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sz w:val="22"/>
                <w:szCs w:val="22"/>
                <w:lang w:val="en-GB" w:eastAsia="da-DK"/>
              </w:rPr>
              <w:t>Windows 8 or equivalent</w:t>
            </w:r>
          </w:p>
          <w:p w:rsidR="00D373EA" w:rsidRPr="00E96834" w:rsidRDefault="00D373EA" w:rsidP="006165E5">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sz w:val="22"/>
                <w:szCs w:val="22"/>
                <w:lang w:val="en-GB" w:eastAsia="da-DK"/>
              </w:rPr>
              <w:t xml:space="preserve">Software for word-processing, spreadsheets, </w:t>
            </w:r>
            <w:r w:rsidRPr="00E96834">
              <w:rPr>
                <w:rFonts w:ascii="Calibri" w:hAnsi="Calibri"/>
                <w:color w:val="000000"/>
                <w:sz w:val="22"/>
                <w:szCs w:val="22"/>
                <w:lang w:val="en-GB" w:eastAsia="da-DK"/>
              </w:rPr>
              <w:br/>
              <w:t>e-mail, presentation, and internet browser, compatible with the latest Microsoft Office programmes (2013 version)</w:t>
            </w:r>
          </w:p>
          <w:p w:rsidR="00D373EA" w:rsidRPr="00E96834" w:rsidRDefault="00D373EA" w:rsidP="006165E5">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sz w:val="22"/>
                <w:szCs w:val="22"/>
                <w:lang w:val="en-GB" w:eastAsia="da-DK"/>
              </w:rPr>
              <w:t>Virus protection and internet security software with subscription for 3 years</w:t>
            </w:r>
          </w:p>
          <w:p w:rsidR="00D373EA" w:rsidRPr="00E96834" w:rsidRDefault="00D373EA" w:rsidP="006165E5">
            <w:pPr>
              <w:numPr>
                <w:ilvl w:val="0"/>
                <w:numId w:val="39"/>
              </w:numPr>
              <w:spacing w:before="0" w:after="0"/>
              <w:ind w:left="158" w:hanging="158"/>
              <w:rPr>
                <w:rFonts w:ascii="Calibri" w:hAnsi="Calibri"/>
                <w:color w:val="000000"/>
                <w:sz w:val="22"/>
                <w:szCs w:val="22"/>
                <w:lang w:val="en-GB" w:eastAsia="da-DK"/>
              </w:rPr>
            </w:pPr>
            <w:r w:rsidRPr="00E96834">
              <w:rPr>
                <w:rFonts w:ascii="Calibri" w:hAnsi="Calibri"/>
                <w:color w:val="000000"/>
                <w:sz w:val="22"/>
                <w:szCs w:val="22"/>
                <w:lang w:val="en-GB" w:eastAsia="da-DK"/>
              </w:rPr>
              <w:t>Supplied with a UPS for 15 minutes</w:t>
            </w:r>
          </w:p>
        </w:tc>
        <w:tc>
          <w:tcPr>
            <w:tcW w:w="4819" w:type="dxa"/>
          </w:tcPr>
          <w:p w:rsidR="00D373EA" w:rsidRPr="001C7AA5" w:rsidRDefault="00D373EA" w:rsidP="007439D2">
            <w:pPr>
              <w:spacing w:before="0" w:after="0"/>
              <w:rPr>
                <w:rFonts w:ascii="Calibri" w:hAnsi="Calibri"/>
                <w:b/>
                <w:bCs/>
                <w:color w:val="000000"/>
                <w:lang w:val="en-GB" w:eastAsia="da-DK"/>
              </w:rPr>
            </w:pPr>
          </w:p>
        </w:tc>
        <w:tc>
          <w:tcPr>
            <w:tcW w:w="2835" w:type="dxa"/>
          </w:tcPr>
          <w:p w:rsidR="00D373EA" w:rsidRPr="001C7AA5" w:rsidRDefault="00D373EA" w:rsidP="007439D2">
            <w:pPr>
              <w:spacing w:before="0" w:after="0"/>
              <w:rPr>
                <w:rFonts w:ascii="Calibri" w:hAnsi="Calibri"/>
                <w:b/>
                <w:bCs/>
                <w:color w:val="000000"/>
                <w:lang w:val="en-GB" w:eastAsia="da-DK"/>
              </w:rPr>
            </w:pPr>
          </w:p>
        </w:tc>
        <w:tc>
          <w:tcPr>
            <w:tcW w:w="1984" w:type="dxa"/>
          </w:tcPr>
          <w:p w:rsidR="00D373EA" w:rsidRPr="001C7AA5" w:rsidRDefault="00D373EA" w:rsidP="007439D2">
            <w:pPr>
              <w:spacing w:before="0" w:after="0"/>
              <w:rPr>
                <w:rFonts w:ascii="Calibri" w:hAnsi="Calibri"/>
                <w:b/>
                <w:bCs/>
                <w:color w:val="000000"/>
                <w:lang w:val="en-GB" w:eastAsia="da-DK"/>
              </w:rPr>
            </w:pPr>
          </w:p>
        </w:tc>
      </w:tr>
    </w:tbl>
    <w:p w:rsidR="00D373EA" w:rsidRDefault="00D373EA" w:rsidP="005C4176">
      <w:pPr>
        <w:spacing w:before="0"/>
        <w:ind w:left="567" w:hanging="567"/>
        <w:rPr>
          <w:rFonts w:ascii="Calibri" w:hAnsi="Calibri"/>
          <w:lang w:val="en-GB"/>
        </w:rPr>
      </w:pPr>
    </w:p>
    <w:p w:rsidR="00D373EA" w:rsidRDefault="00D373EA" w:rsidP="005C4176">
      <w:pPr>
        <w:spacing w:before="0"/>
        <w:ind w:left="567" w:hanging="567"/>
        <w:rPr>
          <w:rFonts w:ascii="Calibri" w:hAnsi="Calibri"/>
          <w:lang w:val="en-GB"/>
        </w:rPr>
      </w:pPr>
    </w:p>
    <w:p w:rsidR="00D373EA" w:rsidRPr="005B56D7" w:rsidRDefault="00D373EA" w:rsidP="005B56D7">
      <w:pPr>
        <w:spacing w:before="0"/>
        <w:ind w:left="567" w:hanging="567"/>
        <w:rPr>
          <w:rFonts w:ascii="Calibri" w:hAnsi="Calibri"/>
          <w:b/>
          <w:lang w:val="en-GB"/>
        </w:rPr>
      </w:pPr>
      <w:r w:rsidRPr="005B56D7">
        <w:rPr>
          <w:rFonts w:ascii="Calibri" w:hAnsi="Calibri"/>
          <w:b/>
          <w:lang w:val="en-GB"/>
        </w:rPr>
        <w:t>Requested training:</w:t>
      </w:r>
    </w:p>
    <w:tbl>
      <w:tblPr>
        <w:tblW w:w="105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A0"/>
      </w:tblPr>
      <w:tblGrid>
        <w:gridCol w:w="868"/>
        <w:gridCol w:w="4819"/>
        <w:gridCol w:w="4819"/>
      </w:tblGrid>
      <w:tr w:rsidR="00D373EA" w:rsidRPr="005B56D7" w:rsidTr="00DB4CD7">
        <w:trPr>
          <w:trHeight w:val="300"/>
        </w:trPr>
        <w:tc>
          <w:tcPr>
            <w:tcW w:w="868" w:type="dxa"/>
            <w:shd w:val="clear" w:color="auto" w:fill="C6D9F1"/>
            <w:noWrap/>
          </w:tcPr>
          <w:p w:rsidR="00D373EA" w:rsidRPr="005B56D7" w:rsidRDefault="00D373EA" w:rsidP="00DB4CD7">
            <w:pPr>
              <w:spacing w:before="0"/>
              <w:ind w:left="567" w:hanging="567"/>
              <w:jc w:val="center"/>
              <w:rPr>
                <w:rFonts w:ascii="Calibri" w:hAnsi="Calibri"/>
                <w:b/>
                <w:sz w:val="22"/>
                <w:szCs w:val="22"/>
                <w:lang w:val="en-GB"/>
              </w:rPr>
            </w:pPr>
            <w:r w:rsidRPr="005B56D7">
              <w:rPr>
                <w:rFonts w:ascii="Calibri" w:hAnsi="Calibri"/>
                <w:b/>
                <w:sz w:val="22"/>
                <w:szCs w:val="22"/>
                <w:lang w:val="en-GB"/>
              </w:rPr>
              <w:t>Spec</w:t>
            </w:r>
          </w:p>
        </w:tc>
        <w:tc>
          <w:tcPr>
            <w:tcW w:w="4819" w:type="dxa"/>
            <w:shd w:val="clear" w:color="auto" w:fill="C6D9F1"/>
            <w:noWrap/>
          </w:tcPr>
          <w:p w:rsidR="00D373EA" w:rsidRPr="005B56D7" w:rsidRDefault="00D373EA" w:rsidP="005B56D7">
            <w:pPr>
              <w:spacing w:before="0"/>
              <w:ind w:left="567" w:hanging="567"/>
              <w:jc w:val="center"/>
              <w:rPr>
                <w:rFonts w:ascii="Calibri" w:hAnsi="Calibri"/>
                <w:b/>
                <w:bCs/>
                <w:sz w:val="22"/>
                <w:szCs w:val="22"/>
                <w:lang w:val="en-GB"/>
              </w:rPr>
            </w:pPr>
            <w:r w:rsidRPr="005B56D7">
              <w:rPr>
                <w:rFonts w:ascii="Calibri" w:hAnsi="Calibri"/>
                <w:b/>
                <w:bCs/>
                <w:sz w:val="22"/>
                <w:szCs w:val="22"/>
                <w:lang w:val="en-GB"/>
              </w:rPr>
              <w:t>Equipment</w:t>
            </w:r>
          </w:p>
        </w:tc>
        <w:tc>
          <w:tcPr>
            <w:tcW w:w="4819" w:type="dxa"/>
            <w:shd w:val="clear" w:color="auto" w:fill="C6D9F1"/>
          </w:tcPr>
          <w:p w:rsidR="00D373EA" w:rsidRPr="005B56D7" w:rsidRDefault="00D373EA" w:rsidP="005B56D7">
            <w:pPr>
              <w:spacing w:before="0"/>
              <w:ind w:left="567" w:hanging="567"/>
              <w:jc w:val="center"/>
              <w:rPr>
                <w:rFonts w:ascii="Calibri" w:hAnsi="Calibri"/>
                <w:b/>
                <w:bCs/>
                <w:sz w:val="22"/>
                <w:szCs w:val="22"/>
                <w:lang w:val="en-GB"/>
              </w:rPr>
            </w:pPr>
            <w:r w:rsidRPr="005B56D7">
              <w:rPr>
                <w:rFonts w:ascii="Calibri" w:hAnsi="Calibri"/>
                <w:b/>
                <w:bCs/>
                <w:sz w:val="22"/>
                <w:szCs w:val="22"/>
                <w:lang w:val="en-GB"/>
              </w:rPr>
              <w:t>Training</w:t>
            </w:r>
          </w:p>
        </w:tc>
      </w:tr>
      <w:tr w:rsidR="00D373EA" w:rsidRPr="005B56D7" w:rsidTr="00DB4CD7">
        <w:trPr>
          <w:trHeight w:val="300"/>
        </w:trPr>
        <w:tc>
          <w:tcPr>
            <w:tcW w:w="868" w:type="dxa"/>
            <w:noWrap/>
          </w:tcPr>
          <w:p w:rsidR="00D373EA" w:rsidRPr="005B56D7" w:rsidRDefault="00D373EA" w:rsidP="00DB4CD7">
            <w:pPr>
              <w:widowControl w:val="0"/>
              <w:spacing w:before="0" w:after="0"/>
              <w:jc w:val="center"/>
              <w:rPr>
                <w:rFonts w:ascii="Calibri" w:hAnsi="Calibri"/>
                <w:sz w:val="22"/>
                <w:szCs w:val="22"/>
                <w:lang w:val="en-GB"/>
              </w:rPr>
            </w:pPr>
            <w:r w:rsidRPr="005B56D7">
              <w:rPr>
                <w:rFonts w:ascii="Calibri" w:hAnsi="Calibri"/>
                <w:sz w:val="22"/>
                <w:szCs w:val="22"/>
                <w:lang w:val="en-GB"/>
              </w:rPr>
              <w:t>045</w:t>
            </w:r>
          </w:p>
        </w:tc>
        <w:tc>
          <w:tcPr>
            <w:tcW w:w="4819" w:type="dxa"/>
            <w:noWrap/>
          </w:tcPr>
          <w:p w:rsidR="00D373EA" w:rsidRPr="005B56D7" w:rsidRDefault="00D373EA" w:rsidP="00132701">
            <w:pPr>
              <w:widowControl w:val="0"/>
              <w:spacing w:before="0" w:after="0"/>
              <w:rPr>
                <w:rFonts w:ascii="Calibri" w:hAnsi="Calibri"/>
                <w:sz w:val="22"/>
                <w:szCs w:val="22"/>
                <w:lang w:val="en-GB"/>
              </w:rPr>
            </w:pPr>
            <w:r>
              <w:rPr>
                <w:rFonts w:ascii="Calibri" w:hAnsi="Calibri"/>
                <w:sz w:val="22"/>
                <w:szCs w:val="22"/>
                <w:lang w:val="en-GB"/>
              </w:rPr>
              <w:t>Thermogravime</w:t>
            </w:r>
            <w:r w:rsidRPr="005B56D7">
              <w:rPr>
                <w:rFonts w:ascii="Calibri" w:hAnsi="Calibri"/>
                <w:sz w:val="22"/>
                <w:szCs w:val="22"/>
                <w:lang w:val="en-GB"/>
              </w:rPr>
              <w:t>try</w:t>
            </w:r>
          </w:p>
        </w:tc>
        <w:tc>
          <w:tcPr>
            <w:tcW w:w="4819" w:type="dxa"/>
          </w:tcPr>
          <w:p w:rsidR="00D373EA" w:rsidRPr="005B56D7" w:rsidRDefault="00D373EA" w:rsidP="00132701">
            <w:pPr>
              <w:widowControl w:val="0"/>
              <w:spacing w:before="0" w:after="0"/>
              <w:rPr>
                <w:rFonts w:ascii="Calibri" w:hAnsi="Calibri"/>
                <w:sz w:val="22"/>
                <w:szCs w:val="22"/>
                <w:lang w:val="en-GB"/>
              </w:rPr>
            </w:pPr>
            <w:r w:rsidRPr="005B56D7">
              <w:rPr>
                <w:rFonts w:ascii="Calibri" w:hAnsi="Calibri"/>
                <w:sz w:val="22"/>
                <w:szCs w:val="22"/>
                <w:lang w:val="en-GB"/>
              </w:rPr>
              <w:t>2 days for max. 4 persons for each of the concerned laboratories</w:t>
            </w:r>
          </w:p>
        </w:tc>
      </w:tr>
      <w:tr w:rsidR="00D373EA" w:rsidRPr="005B56D7" w:rsidTr="00DB4CD7">
        <w:trPr>
          <w:trHeight w:val="300"/>
        </w:trPr>
        <w:tc>
          <w:tcPr>
            <w:tcW w:w="868" w:type="dxa"/>
            <w:noWrap/>
          </w:tcPr>
          <w:p w:rsidR="00D373EA" w:rsidRDefault="00D373EA" w:rsidP="00DB4CD7">
            <w:pPr>
              <w:widowControl w:val="0"/>
              <w:spacing w:before="0" w:after="0"/>
              <w:jc w:val="center"/>
              <w:rPr>
                <w:rFonts w:ascii="Calibri" w:hAnsi="Calibri"/>
                <w:sz w:val="22"/>
                <w:szCs w:val="22"/>
                <w:lang w:val="en-GB"/>
              </w:rPr>
            </w:pPr>
            <w:r>
              <w:rPr>
                <w:rFonts w:ascii="Calibri" w:hAnsi="Calibri"/>
                <w:sz w:val="22"/>
                <w:szCs w:val="22"/>
                <w:lang w:val="en-GB"/>
              </w:rPr>
              <w:t>344</w:t>
            </w:r>
          </w:p>
          <w:p w:rsidR="00D373EA" w:rsidRPr="005B56D7" w:rsidRDefault="00D373EA" w:rsidP="00DB4CD7">
            <w:pPr>
              <w:widowControl w:val="0"/>
              <w:spacing w:before="0" w:after="0"/>
              <w:jc w:val="center"/>
              <w:rPr>
                <w:rFonts w:ascii="Calibri" w:hAnsi="Calibri"/>
                <w:sz w:val="22"/>
                <w:szCs w:val="22"/>
                <w:lang w:val="en-GB"/>
              </w:rPr>
            </w:pPr>
            <w:r w:rsidRPr="005B56D7">
              <w:rPr>
                <w:rFonts w:ascii="Calibri" w:hAnsi="Calibri"/>
                <w:sz w:val="22"/>
                <w:szCs w:val="22"/>
                <w:lang w:val="en-GB"/>
              </w:rPr>
              <w:t>345</w:t>
            </w:r>
          </w:p>
        </w:tc>
        <w:tc>
          <w:tcPr>
            <w:tcW w:w="4819" w:type="dxa"/>
            <w:noWrap/>
          </w:tcPr>
          <w:p w:rsidR="00D373EA" w:rsidRDefault="00D373EA" w:rsidP="00DB4CD7">
            <w:pPr>
              <w:widowControl w:val="0"/>
              <w:spacing w:before="0" w:after="0"/>
              <w:rPr>
                <w:rFonts w:ascii="Calibri" w:hAnsi="Calibri"/>
                <w:sz w:val="22"/>
                <w:szCs w:val="22"/>
                <w:lang w:val="en-GB"/>
              </w:rPr>
            </w:pPr>
            <w:r>
              <w:rPr>
                <w:rFonts w:ascii="Calibri" w:hAnsi="Calibri"/>
                <w:sz w:val="22"/>
                <w:szCs w:val="22"/>
                <w:lang w:val="en-GB"/>
              </w:rPr>
              <w:t>Set of weights F1</w:t>
            </w:r>
            <w:r w:rsidRPr="005B56D7">
              <w:rPr>
                <w:rFonts w:ascii="Calibri" w:hAnsi="Calibri"/>
                <w:sz w:val="22"/>
                <w:szCs w:val="22"/>
                <w:lang w:val="en-GB"/>
              </w:rPr>
              <w:t xml:space="preserve"> </w:t>
            </w:r>
          </w:p>
          <w:p w:rsidR="00D373EA" w:rsidRPr="005B56D7" w:rsidRDefault="00D373EA" w:rsidP="00DB4CD7">
            <w:pPr>
              <w:widowControl w:val="0"/>
              <w:spacing w:before="0" w:after="0"/>
              <w:rPr>
                <w:rFonts w:ascii="Calibri" w:hAnsi="Calibri"/>
                <w:sz w:val="22"/>
                <w:szCs w:val="22"/>
                <w:lang w:val="en-GB"/>
              </w:rPr>
            </w:pPr>
            <w:r w:rsidRPr="005B56D7">
              <w:rPr>
                <w:rFonts w:ascii="Calibri" w:hAnsi="Calibri"/>
                <w:sz w:val="22"/>
                <w:szCs w:val="22"/>
                <w:lang w:val="en-GB"/>
              </w:rPr>
              <w:t>2000 kg mass comparator F2</w:t>
            </w:r>
          </w:p>
        </w:tc>
        <w:tc>
          <w:tcPr>
            <w:tcW w:w="4819" w:type="dxa"/>
          </w:tcPr>
          <w:p w:rsidR="00D373EA" w:rsidRPr="005B56D7" w:rsidRDefault="00D373EA" w:rsidP="00132701">
            <w:pPr>
              <w:widowControl w:val="0"/>
              <w:spacing w:before="0" w:after="0"/>
              <w:rPr>
                <w:rFonts w:ascii="Calibri" w:hAnsi="Calibri"/>
                <w:sz w:val="22"/>
                <w:szCs w:val="22"/>
                <w:lang w:val="en-GB"/>
              </w:rPr>
            </w:pPr>
            <w:r w:rsidRPr="005B56D7">
              <w:rPr>
                <w:rFonts w:ascii="Calibri" w:hAnsi="Calibri"/>
                <w:sz w:val="22"/>
                <w:szCs w:val="22"/>
                <w:lang w:val="en-GB"/>
              </w:rPr>
              <w:t>1 day for 3 persons</w:t>
            </w:r>
          </w:p>
        </w:tc>
      </w:tr>
      <w:tr w:rsidR="00D373EA" w:rsidRPr="005B56D7" w:rsidTr="00DB4CD7">
        <w:trPr>
          <w:trHeight w:val="300"/>
        </w:trPr>
        <w:tc>
          <w:tcPr>
            <w:tcW w:w="868" w:type="dxa"/>
            <w:noWrap/>
          </w:tcPr>
          <w:p w:rsidR="00D373EA" w:rsidRPr="005B56D7" w:rsidRDefault="00D373EA" w:rsidP="00DB4CD7">
            <w:pPr>
              <w:widowControl w:val="0"/>
              <w:spacing w:before="0" w:after="0"/>
              <w:jc w:val="center"/>
              <w:rPr>
                <w:rFonts w:ascii="Calibri" w:hAnsi="Calibri"/>
                <w:sz w:val="22"/>
                <w:szCs w:val="22"/>
                <w:lang w:val="en-GB"/>
              </w:rPr>
            </w:pPr>
            <w:r w:rsidRPr="005B56D7">
              <w:rPr>
                <w:rFonts w:ascii="Calibri" w:hAnsi="Calibri"/>
                <w:sz w:val="22"/>
                <w:szCs w:val="22"/>
                <w:lang w:val="en-GB"/>
              </w:rPr>
              <w:t>381</w:t>
            </w:r>
          </w:p>
        </w:tc>
        <w:tc>
          <w:tcPr>
            <w:tcW w:w="4819" w:type="dxa"/>
            <w:noWrap/>
          </w:tcPr>
          <w:p w:rsidR="00D373EA" w:rsidRPr="005B56D7" w:rsidRDefault="00D373EA" w:rsidP="00132701">
            <w:pPr>
              <w:widowControl w:val="0"/>
              <w:spacing w:before="0" w:after="0"/>
              <w:rPr>
                <w:rFonts w:ascii="Calibri" w:hAnsi="Calibri"/>
                <w:sz w:val="22"/>
                <w:szCs w:val="22"/>
                <w:lang w:val="en-GB"/>
              </w:rPr>
            </w:pPr>
            <w:r w:rsidRPr="005B56D7">
              <w:rPr>
                <w:rFonts w:ascii="Calibri" w:hAnsi="Calibri"/>
                <w:sz w:val="22"/>
                <w:szCs w:val="22"/>
                <w:lang w:val="en-GB"/>
              </w:rPr>
              <w:t xml:space="preserve">Digital crane scale </w:t>
            </w:r>
          </w:p>
          <w:p w:rsidR="00D373EA" w:rsidRPr="005B56D7" w:rsidRDefault="00D373EA" w:rsidP="00132701">
            <w:pPr>
              <w:widowControl w:val="0"/>
              <w:spacing w:before="0" w:after="0"/>
              <w:rPr>
                <w:rFonts w:ascii="Calibri" w:hAnsi="Calibri"/>
                <w:sz w:val="22"/>
                <w:szCs w:val="22"/>
                <w:lang w:val="en-GB"/>
              </w:rPr>
            </w:pPr>
            <w:r w:rsidRPr="005B56D7">
              <w:rPr>
                <w:rFonts w:ascii="Calibri" w:hAnsi="Calibri"/>
                <w:sz w:val="22"/>
                <w:szCs w:val="22"/>
                <w:lang w:val="en-GB"/>
              </w:rPr>
              <w:t>(to be combined with Lot 8 / spec 380)</w:t>
            </w:r>
          </w:p>
        </w:tc>
        <w:tc>
          <w:tcPr>
            <w:tcW w:w="4819" w:type="dxa"/>
          </w:tcPr>
          <w:p w:rsidR="00D373EA" w:rsidRPr="005B56D7" w:rsidRDefault="00D373EA" w:rsidP="00132701">
            <w:pPr>
              <w:widowControl w:val="0"/>
              <w:spacing w:before="0" w:after="0"/>
              <w:rPr>
                <w:rFonts w:ascii="Calibri" w:hAnsi="Calibri"/>
                <w:sz w:val="22"/>
                <w:szCs w:val="22"/>
                <w:lang w:val="en-GB"/>
              </w:rPr>
            </w:pPr>
            <w:r w:rsidRPr="005B56D7">
              <w:rPr>
                <w:rFonts w:ascii="Calibri" w:hAnsi="Calibri"/>
                <w:sz w:val="22"/>
                <w:szCs w:val="22"/>
                <w:lang w:val="en-GB"/>
              </w:rPr>
              <w:t>1 day for max. 4 persons</w:t>
            </w:r>
          </w:p>
        </w:tc>
      </w:tr>
      <w:tr w:rsidR="00D373EA" w:rsidRPr="005B56D7" w:rsidTr="00DB4CD7">
        <w:trPr>
          <w:trHeight w:val="300"/>
        </w:trPr>
        <w:tc>
          <w:tcPr>
            <w:tcW w:w="868" w:type="dxa"/>
            <w:noWrap/>
          </w:tcPr>
          <w:p w:rsidR="00D373EA" w:rsidRDefault="00D373EA" w:rsidP="00DB4CD7">
            <w:pPr>
              <w:widowControl w:val="0"/>
              <w:spacing w:before="0" w:after="0"/>
              <w:jc w:val="center"/>
              <w:rPr>
                <w:rFonts w:ascii="Calibri" w:hAnsi="Calibri"/>
                <w:sz w:val="22"/>
                <w:szCs w:val="22"/>
                <w:lang w:val="en-GB"/>
              </w:rPr>
            </w:pPr>
            <w:r>
              <w:rPr>
                <w:rFonts w:ascii="Calibri" w:hAnsi="Calibri"/>
                <w:sz w:val="22"/>
                <w:szCs w:val="22"/>
                <w:lang w:val="en-GB"/>
              </w:rPr>
              <w:t>395</w:t>
            </w:r>
          </w:p>
          <w:p w:rsidR="00D373EA" w:rsidRPr="005B56D7" w:rsidRDefault="00D373EA" w:rsidP="00DB4CD7">
            <w:pPr>
              <w:widowControl w:val="0"/>
              <w:spacing w:before="0" w:after="0"/>
              <w:jc w:val="center"/>
              <w:rPr>
                <w:rFonts w:ascii="Calibri" w:hAnsi="Calibri"/>
                <w:sz w:val="22"/>
                <w:szCs w:val="22"/>
                <w:lang w:val="en-GB"/>
              </w:rPr>
            </w:pPr>
            <w:r w:rsidRPr="005B56D7">
              <w:rPr>
                <w:rFonts w:ascii="Calibri" w:hAnsi="Calibri"/>
                <w:sz w:val="22"/>
                <w:szCs w:val="22"/>
                <w:lang w:val="en-GB"/>
              </w:rPr>
              <w:t>396</w:t>
            </w:r>
          </w:p>
          <w:p w:rsidR="00D373EA" w:rsidRPr="005B56D7" w:rsidRDefault="00D373EA" w:rsidP="00DB4CD7">
            <w:pPr>
              <w:widowControl w:val="0"/>
              <w:spacing w:before="0" w:after="0"/>
              <w:jc w:val="center"/>
              <w:rPr>
                <w:rFonts w:ascii="Calibri" w:hAnsi="Calibri"/>
                <w:sz w:val="22"/>
                <w:szCs w:val="22"/>
                <w:lang w:val="en-GB"/>
              </w:rPr>
            </w:pPr>
            <w:r w:rsidRPr="005B56D7">
              <w:rPr>
                <w:rFonts w:ascii="Calibri" w:hAnsi="Calibri"/>
                <w:sz w:val="22"/>
                <w:szCs w:val="22"/>
                <w:lang w:val="en-GB"/>
              </w:rPr>
              <w:t>397</w:t>
            </w:r>
          </w:p>
        </w:tc>
        <w:tc>
          <w:tcPr>
            <w:tcW w:w="4819" w:type="dxa"/>
            <w:noWrap/>
          </w:tcPr>
          <w:p w:rsidR="00D373EA" w:rsidRDefault="00D373EA" w:rsidP="00132701">
            <w:pPr>
              <w:widowControl w:val="0"/>
              <w:spacing w:before="0" w:after="0"/>
              <w:rPr>
                <w:rFonts w:ascii="Calibri" w:hAnsi="Calibri"/>
                <w:sz w:val="22"/>
                <w:szCs w:val="22"/>
                <w:lang w:val="en-GB"/>
              </w:rPr>
            </w:pPr>
            <w:r>
              <w:rPr>
                <w:rFonts w:ascii="Calibri" w:hAnsi="Calibri"/>
                <w:sz w:val="22"/>
                <w:szCs w:val="22"/>
                <w:lang w:val="en-GB"/>
              </w:rPr>
              <w:t>Mass comparator 100g</w:t>
            </w:r>
          </w:p>
          <w:p w:rsidR="00D373EA" w:rsidRDefault="00D373EA" w:rsidP="00132701">
            <w:pPr>
              <w:widowControl w:val="0"/>
              <w:spacing w:before="0" w:after="0"/>
              <w:rPr>
                <w:rFonts w:ascii="Calibri" w:hAnsi="Calibri"/>
                <w:sz w:val="22"/>
                <w:szCs w:val="22"/>
                <w:lang w:val="en-GB"/>
              </w:rPr>
            </w:pPr>
            <w:r>
              <w:rPr>
                <w:rFonts w:ascii="Calibri" w:hAnsi="Calibri"/>
                <w:sz w:val="22"/>
                <w:szCs w:val="22"/>
                <w:lang w:val="en-GB"/>
              </w:rPr>
              <w:t>Mass comparator 2 kg</w:t>
            </w:r>
          </w:p>
          <w:p w:rsidR="00D373EA" w:rsidRPr="005B56D7" w:rsidRDefault="00D373EA" w:rsidP="00132701">
            <w:pPr>
              <w:widowControl w:val="0"/>
              <w:spacing w:before="0" w:after="0"/>
              <w:rPr>
                <w:rFonts w:ascii="Calibri" w:hAnsi="Calibri"/>
                <w:sz w:val="22"/>
                <w:szCs w:val="22"/>
                <w:lang w:val="en-GB"/>
              </w:rPr>
            </w:pPr>
            <w:r>
              <w:rPr>
                <w:rFonts w:ascii="Calibri" w:hAnsi="Calibri"/>
                <w:sz w:val="22"/>
                <w:szCs w:val="22"/>
                <w:lang w:val="en-GB"/>
              </w:rPr>
              <w:t xml:space="preserve">Mass comparator </w:t>
            </w:r>
            <w:r w:rsidRPr="005B56D7">
              <w:rPr>
                <w:rFonts w:ascii="Calibri" w:hAnsi="Calibri"/>
                <w:sz w:val="22"/>
                <w:szCs w:val="22"/>
                <w:lang w:val="en-GB"/>
              </w:rPr>
              <w:t>60 kg</w:t>
            </w:r>
          </w:p>
        </w:tc>
        <w:tc>
          <w:tcPr>
            <w:tcW w:w="4819" w:type="dxa"/>
          </w:tcPr>
          <w:p w:rsidR="00D373EA" w:rsidRPr="005B56D7" w:rsidRDefault="00D373EA" w:rsidP="00132701">
            <w:pPr>
              <w:widowControl w:val="0"/>
              <w:spacing w:before="0" w:after="0"/>
              <w:rPr>
                <w:rFonts w:ascii="Calibri" w:hAnsi="Calibri"/>
                <w:sz w:val="22"/>
                <w:szCs w:val="22"/>
                <w:lang w:val="en-GB"/>
              </w:rPr>
            </w:pPr>
            <w:r w:rsidRPr="005B56D7">
              <w:rPr>
                <w:rFonts w:ascii="Calibri" w:hAnsi="Calibri"/>
                <w:sz w:val="22"/>
                <w:szCs w:val="22"/>
                <w:lang w:val="en-GB"/>
              </w:rPr>
              <w:t xml:space="preserve">1 day </w:t>
            </w:r>
            <w:r>
              <w:rPr>
                <w:rFonts w:ascii="Calibri" w:hAnsi="Calibri"/>
                <w:sz w:val="22"/>
                <w:szCs w:val="22"/>
                <w:lang w:val="en-GB"/>
              </w:rPr>
              <w:t xml:space="preserve">(for all specs combined) </w:t>
            </w:r>
            <w:r w:rsidRPr="005B56D7">
              <w:rPr>
                <w:rFonts w:ascii="Calibri" w:hAnsi="Calibri"/>
                <w:sz w:val="22"/>
                <w:szCs w:val="22"/>
                <w:lang w:val="en-GB"/>
              </w:rPr>
              <w:t>for max. 4 persons</w:t>
            </w:r>
          </w:p>
        </w:tc>
      </w:tr>
    </w:tbl>
    <w:p w:rsidR="00D373EA" w:rsidRPr="005B56D7" w:rsidRDefault="00D373EA" w:rsidP="005B56D7">
      <w:pPr>
        <w:spacing w:before="0"/>
        <w:ind w:left="567" w:hanging="567"/>
        <w:rPr>
          <w:rFonts w:ascii="Calibri" w:hAnsi="Calibri"/>
          <w:sz w:val="22"/>
          <w:szCs w:val="22"/>
          <w:lang w:val="en-GB"/>
        </w:rPr>
      </w:pPr>
    </w:p>
    <w:p w:rsidR="00D373EA" w:rsidRDefault="00D373EA" w:rsidP="005B56D7">
      <w:pPr>
        <w:spacing w:before="0"/>
        <w:ind w:left="567" w:hanging="567"/>
        <w:rPr>
          <w:rFonts w:ascii="Calibri" w:hAnsi="Calibri"/>
          <w:b/>
          <w:sz w:val="22"/>
          <w:szCs w:val="22"/>
          <w:lang w:val="en-GB"/>
        </w:rPr>
      </w:pPr>
    </w:p>
    <w:p w:rsidR="00D373EA" w:rsidRPr="005B56D7" w:rsidRDefault="00D373EA" w:rsidP="005B56D7">
      <w:pPr>
        <w:spacing w:before="0"/>
        <w:ind w:left="567" w:hanging="567"/>
        <w:rPr>
          <w:rFonts w:ascii="Calibri" w:hAnsi="Calibri"/>
          <w:b/>
          <w:sz w:val="22"/>
          <w:szCs w:val="22"/>
          <w:lang w:val="en-GB"/>
        </w:rPr>
      </w:pPr>
      <w:r w:rsidRPr="005B56D7">
        <w:rPr>
          <w:rFonts w:ascii="Calibri" w:hAnsi="Calibri"/>
          <w:b/>
          <w:sz w:val="22"/>
          <w:szCs w:val="22"/>
          <w:lang w:val="en-GB"/>
        </w:rPr>
        <w:t>General Remarks:</w:t>
      </w:r>
    </w:p>
    <w:p w:rsidR="00D373EA" w:rsidRPr="005B56D7" w:rsidRDefault="00D373EA" w:rsidP="005B56D7">
      <w:pPr>
        <w:numPr>
          <w:ilvl w:val="0"/>
          <w:numId w:val="41"/>
        </w:numPr>
        <w:spacing w:before="0"/>
        <w:rPr>
          <w:rFonts w:ascii="Calibri" w:hAnsi="Calibri"/>
          <w:sz w:val="22"/>
          <w:szCs w:val="22"/>
          <w:lang w:val="en-GB"/>
        </w:rPr>
      </w:pPr>
      <w:r w:rsidRPr="005B56D7">
        <w:rPr>
          <w:rFonts w:ascii="Calibri" w:hAnsi="Calibri"/>
          <w:sz w:val="22"/>
          <w:szCs w:val="22"/>
          <w:lang w:val="en-GB"/>
        </w:rPr>
        <w:t>If calibration is required, the calibration certificate must be issued by a calibration laboratory accredited by an accreditation body, which is a signatory of the Mutual Recognition Arrangement of the International Laboratory Accreditation Cooperation (ILAC-MRA).</w:t>
      </w:r>
    </w:p>
    <w:p w:rsidR="00D373EA" w:rsidRPr="005B56D7" w:rsidRDefault="00D373EA" w:rsidP="005B56D7">
      <w:pPr>
        <w:numPr>
          <w:ilvl w:val="0"/>
          <w:numId w:val="41"/>
        </w:numPr>
        <w:spacing w:before="0"/>
        <w:rPr>
          <w:rFonts w:ascii="Calibri" w:hAnsi="Calibri"/>
          <w:sz w:val="22"/>
          <w:szCs w:val="22"/>
          <w:lang w:val="en-GB"/>
        </w:rPr>
      </w:pPr>
      <w:r w:rsidRPr="005B56D7">
        <w:rPr>
          <w:rFonts w:ascii="Calibri" w:hAnsi="Calibri"/>
          <w:sz w:val="22"/>
          <w:szCs w:val="22"/>
          <w:lang w:val="en-GB"/>
        </w:rPr>
        <w:t>All electrical equipment should be suitable for operating on 220-240V / 50-60 Hz (unless otherwise specified), and provided with a BS-1363 plug, or with a suitable adapter.</w:t>
      </w:r>
    </w:p>
    <w:p w:rsidR="00D373EA" w:rsidRPr="005B56D7" w:rsidRDefault="00D373EA" w:rsidP="005B56D7">
      <w:pPr>
        <w:numPr>
          <w:ilvl w:val="0"/>
          <w:numId w:val="41"/>
        </w:numPr>
        <w:spacing w:before="0"/>
        <w:rPr>
          <w:rFonts w:ascii="Calibri" w:hAnsi="Calibri"/>
          <w:sz w:val="22"/>
          <w:szCs w:val="22"/>
          <w:lang w:val="en-GB"/>
        </w:rPr>
      </w:pPr>
      <w:r w:rsidRPr="005B56D7">
        <w:rPr>
          <w:rFonts w:ascii="Calibri" w:hAnsi="Calibri"/>
          <w:sz w:val="22"/>
          <w:szCs w:val="22"/>
          <w:lang w:val="en-GB"/>
        </w:rPr>
        <w:t>Software that is required for the realisation of functionalities of equipment must be the latest version, and should be compatible with a Windows 8 or equivalent operating system. Software updates should be provided for free during at least for a period of 36 months.</w:t>
      </w:r>
    </w:p>
    <w:p w:rsidR="00D373EA" w:rsidRPr="005B56D7" w:rsidRDefault="00D373EA" w:rsidP="005B56D7">
      <w:pPr>
        <w:numPr>
          <w:ilvl w:val="0"/>
          <w:numId w:val="41"/>
        </w:numPr>
        <w:spacing w:before="0"/>
        <w:rPr>
          <w:rFonts w:ascii="Calibri" w:hAnsi="Calibri"/>
          <w:sz w:val="22"/>
          <w:szCs w:val="22"/>
          <w:lang w:val="en-GB"/>
        </w:rPr>
      </w:pPr>
      <w:r w:rsidRPr="005B56D7">
        <w:rPr>
          <w:rFonts w:ascii="Calibri" w:hAnsi="Calibri"/>
          <w:sz w:val="22"/>
          <w:szCs w:val="22"/>
          <w:lang w:val="en-GB"/>
        </w:rPr>
        <w:t xml:space="preserve">For computers/system controllers and related supplementary equipment (e.g. flat screen, printer, UPS) that are considered to be an integrated part of the equipment configuration and that are not further specified, the contractor will provide systems of good quality and reputable brands, based on latest technology, and latest software for operating systems (Windows 8, or equivalent), for office applications (MS Office, or equivalent), and anti-virus protection at least for a period of 36 months. </w:t>
      </w:r>
    </w:p>
    <w:p w:rsidR="00D373EA" w:rsidRPr="005B56D7" w:rsidRDefault="00D373EA" w:rsidP="005C4176">
      <w:pPr>
        <w:spacing w:before="0"/>
        <w:ind w:left="567" w:hanging="567"/>
        <w:rPr>
          <w:rFonts w:ascii="Calibri" w:hAnsi="Calibri"/>
          <w:sz w:val="22"/>
          <w:szCs w:val="22"/>
          <w:lang w:val="en-GB"/>
        </w:rPr>
      </w:pPr>
    </w:p>
    <w:sectPr w:rsidR="00D373EA" w:rsidRPr="005B56D7" w:rsidSect="00E338EA">
      <w:footerReference w:type="default" r:id="rId7"/>
      <w:footerReference w:type="first" r:id="rId8"/>
      <w:pgSz w:w="16838" w:h="11906" w:orient="landscape"/>
      <w:pgMar w:top="851" w:right="737" w:bottom="1134" w:left="680" w:header="720" w:footer="720" w:gutter="0"/>
      <w:pgNumType w:start="1"/>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73EA" w:rsidRDefault="00D373EA">
      <w:r>
        <w:separator/>
      </w:r>
    </w:p>
  </w:endnote>
  <w:endnote w:type="continuationSeparator" w:id="0">
    <w:p w:rsidR="00D373EA" w:rsidRDefault="00D373E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Optima">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73EA" w:rsidRPr="0061005D" w:rsidRDefault="00D373EA" w:rsidP="00B25580">
    <w:pPr>
      <w:pStyle w:val="Footer"/>
      <w:tabs>
        <w:tab w:val="clear" w:pos="4320"/>
        <w:tab w:val="clear" w:pos="8640"/>
        <w:tab w:val="right" w:pos="14317"/>
      </w:tabs>
      <w:spacing w:before="0" w:after="0"/>
      <w:rPr>
        <w:rFonts w:ascii="Calibri" w:hAnsi="Calibri"/>
        <w:sz w:val="18"/>
        <w:szCs w:val="18"/>
        <w:lang w:val="en-GB"/>
      </w:rPr>
    </w:pPr>
    <w:r>
      <w:rPr>
        <w:rFonts w:ascii="Calibri" w:hAnsi="Calibri"/>
        <w:b/>
        <w:sz w:val="18"/>
        <w:szCs w:val="18"/>
        <w:lang w:val="en-GB"/>
      </w:rPr>
      <w:t>EuropeAid/133510/D/SUP/GH</w:t>
    </w:r>
    <w:r w:rsidRPr="0061005D">
      <w:rPr>
        <w:rFonts w:ascii="Calibri" w:hAnsi="Calibri"/>
        <w:sz w:val="18"/>
        <w:szCs w:val="18"/>
        <w:lang w:val="en-GB"/>
      </w:rPr>
      <w:tab/>
      <w:t xml:space="preserve">Page </w:t>
    </w:r>
    <w:r w:rsidRPr="0061005D">
      <w:rPr>
        <w:rFonts w:ascii="Calibri" w:hAnsi="Calibri"/>
        <w:sz w:val="18"/>
        <w:szCs w:val="18"/>
        <w:lang w:val="en-GB"/>
      </w:rPr>
      <w:fldChar w:fldCharType="begin"/>
    </w:r>
    <w:r w:rsidRPr="0061005D">
      <w:rPr>
        <w:rFonts w:ascii="Calibri" w:hAnsi="Calibri"/>
        <w:sz w:val="18"/>
        <w:szCs w:val="18"/>
        <w:lang w:val="en-GB"/>
      </w:rPr>
      <w:instrText xml:space="preserve"> PAGE </w:instrText>
    </w:r>
    <w:r w:rsidRPr="0061005D">
      <w:rPr>
        <w:rFonts w:ascii="Calibri" w:hAnsi="Calibri"/>
        <w:sz w:val="18"/>
        <w:szCs w:val="18"/>
        <w:lang w:val="en-GB"/>
      </w:rPr>
      <w:fldChar w:fldCharType="separate"/>
    </w:r>
    <w:r>
      <w:rPr>
        <w:rFonts w:ascii="Calibri" w:hAnsi="Calibri"/>
        <w:noProof/>
        <w:sz w:val="18"/>
        <w:szCs w:val="18"/>
        <w:lang w:val="en-GB"/>
      </w:rPr>
      <w:t>2</w:t>
    </w:r>
    <w:r w:rsidRPr="0061005D">
      <w:rPr>
        <w:rFonts w:ascii="Calibri" w:hAnsi="Calibri"/>
        <w:sz w:val="18"/>
        <w:szCs w:val="18"/>
        <w:lang w:val="en-GB"/>
      </w:rPr>
      <w:fldChar w:fldCharType="end"/>
    </w:r>
    <w:r w:rsidRPr="0061005D">
      <w:rPr>
        <w:rFonts w:ascii="Calibri" w:hAnsi="Calibri"/>
        <w:sz w:val="18"/>
        <w:szCs w:val="18"/>
        <w:lang w:val="en-GB"/>
      </w:rPr>
      <w:t xml:space="preserve"> of </w:t>
    </w:r>
    <w:r w:rsidRPr="0061005D">
      <w:rPr>
        <w:rFonts w:ascii="Calibri" w:hAnsi="Calibri"/>
        <w:sz w:val="18"/>
        <w:szCs w:val="18"/>
        <w:lang w:val="en-GB"/>
      </w:rPr>
      <w:fldChar w:fldCharType="begin"/>
    </w:r>
    <w:r w:rsidRPr="0061005D">
      <w:rPr>
        <w:rFonts w:ascii="Calibri" w:hAnsi="Calibri"/>
        <w:sz w:val="18"/>
        <w:szCs w:val="18"/>
        <w:lang w:val="en-GB"/>
      </w:rPr>
      <w:instrText xml:space="preserve"> NUMPAGES </w:instrText>
    </w:r>
    <w:r w:rsidRPr="0061005D">
      <w:rPr>
        <w:rFonts w:ascii="Calibri" w:hAnsi="Calibri"/>
        <w:sz w:val="18"/>
        <w:szCs w:val="18"/>
        <w:lang w:val="en-GB"/>
      </w:rPr>
      <w:fldChar w:fldCharType="separate"/>
    </w:r>
    <w:r>
      <w:rPr>
        <w:rFonts w:ascii="Calibri" w:hAnsi="Calibri"/>
        <w:noProof/>
        <w:sz w:val="18"/>
        <w:szCs w:val="18"/>
        <w:lang w:val="en-GB"/>
      </w:rPr>
      <w:t>16</w:t>
    </w:r>
    <w:r w:rsidRPr="0061005D">
      <w:rPr>
        <w:rFonts w:ascii="Calibri" w:hAnsi="Calibri"/>
        <w:sz w:val="18"/>
        <w:szCs w:val="18"/>
        <w:lang w:val="en-GB"/>
      </w:rPr>
      <w:fldChar w:fldCharType="end"/>
    </w:r>
  </w:p>
  <w:p w:rsidR="00D373EA" w:rsidRPr="0061005D" w:rsidRDefault="00D373EA" w:rsidP="00B25580">
    <w:pPr>
      <w:pStyle w:val="Footer"/>
      <w:tabs>
        <w:tab w:val="clear" w:pos="4320"/>
        <w:tab w:val="clear" w:pos="8640"/>
        <w:tab w:val="right" w:pos="14317"/>
      </w:tabs>
      <w:spacing w:before="0" w:after="0"/>
      <w:rPr>
        <w:rFonts w:ascii="Calibri" w:hAnsi="Calibri"/>
        <w:sz w:val="18"/>
        <w:szCs w:val="18"/>
        <w:lang w:val="en-GB"/>
      </w:rPr>
    </w:pPr>
    <w:r w:rsidRPr="0061005D">
      <w:rPr>
        <w:rFonts w:ascii="Calibri" w:hAnsi="Calibri"/>
        <w:sz w:val="18"/>
        <w:szCs w:val="18"/>
        <w:lang w:val="en-GB"/>
      </w:rPr>
      <w:fldChar w:fldCharType="begin"/>
    </w:r>
    <w:r w:rsidRPr="0061005D">
      <w:rPr>
        <w:rFonts w:ascii="Calibri" w:hAnsi="Calibri"/>
        <w:sz w:val="18"/>
        <w:szCs w:val="18"/>
        <w:lang w:val="en-GB"/>
      </w:rPr>
      <w:instrText xml:space="preserve"> FILENAME </w:instrText>
    </w:r>
    <w:r w:rsidRPr="0061005D">
      <w:rPr>
        <w:rFonts w:ascii="Calibri" w:hAnsi="Calibri"/>
        <w:sz w:val="18"/>
        <w:szCs w:val="18"/>
        <w:lang w:val="en-GB"/>
      </w:rPr>
      <w:fldChar w:fldCharType="separate"/>
    </w:r>
    <w:r>
      <w:rPr>
        <w:rFonts w:ascii="Calibri" w:hAnsi="Calibri"/>
        <w:noProof/>
        <w:sz w:val="18"/>
        <w:szCs w:val="18"/>
        <w:lang w:val="en-GB"/>
      </w:rPr>
      <w:t>C4f - Technical specifications (Annex II) and Technical offer (Annex III) LOT 3 (final-3).docx</w:t>
    </w:r>
    <w:r w:rsidRPr="0061005D">
      <w:rPr>
        <w:rFonts w:ascii="Calibri" w:hAnsi="Calibri"/>
        <w:sz w:val="18"/>
        <w:szCs w:val="18"/>
        <w:lang w:val="en-GB"/>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73EA" w:rsidRPr="00C4214C" w:rsidRDefault="00D373EA" w:rsidP="00B25580">
    <w:pPr>
      <w:pStyle w:val="Footer"/>
      <w:tabs>
        <w:tab w:val="clear" w:pos="4320"/>
        <w:tab w:val="clear" w:pos="8640"/>
        <w:tab w:val="right" w:pos="14317"/>
      </w:tabs>
      <w:spacing w:before="0" w:after="0"/>
      <w:rPr>
        <w:rFonts w:ascii="Times New Roman" w:hAnsi="Times New Roman"/>
        <w:sz w:val="18"/>
        <w:szCs w:val="18"/>
        <w:lang w:val="en-GB"/>
      </w:rPr>
    </w:pPr>
    <w:r w:rsidRPr="00C4214C">
      <w:rPr>
        <w:rFonts w:ascii="Times New Roman" w:hAnsi="Times New Roman"/>
        <w:b/>
        <w:sz w:val="18"/>
        <w:szCs w:val="18"/>
        <w:lang w:val="en-GB"/>
      </w:rPr>
      <w:t>January 2013</w:t>
    </w:r>
    <w:r w:rsidRPr="009F1BCE">
      <w:rPr>
        <w:rFonts w:ascii="Times New Roman" w:hAnsi="Times New Roman"/>
        <w:sz w:val="18"/>
        <w:szCs w:val="18"/>
        <w:lang w:val="en-GB"/>
      </w:rPr>
      <w:tab/>
      <w:t xml:space="preserve">Page </w:t>
    </w:r>
    <w:r w:rsidRPr="00C4214C">
      <w:rPr>
        <w:rFonts w:ascii="Times New Roman" w:hAnsi="Times New Roman"/>
        <w:sz w:val="18"/>
        <w:szCs w:val="18"/>
        <w:lang w:val="en-GB"/>
      </w:rPr>
      <w:fldChar w:fldCharType="begin"/>
    </w:r>
    <w:r w:rsidRPr="00C4214C">
      <w:rPr>
        <w:rFonts w:ascii="Times New Roman" w:hAnsi="Times New Roman"/>
        <w:sz w:val="18"/>
        <w:szCs w:val="18"/>
        <w:lang w:val="en-GB"/>
      </w:rPr>
      <w:instrText xml:space="preserve"> PAGE </w:instrText>
    </w:r>
    <w:r w:rsidRPr="00C4214C">
      <w:rPr>
        <w:rFonts w:ascii="Times New Roman" w:hAnsi="Times New Roman"/>
        <w:sz w:val="18"/>
        <w:szCs w:val="18"/>
        <w:lang w:val="en-GB"/>
      </w:rPr>
      <w:fldChar w:fldCharType="separate"/>
    </w:r>
    <w:r>
      <w:rPr>
        <w:rFonts w:ascii="Times New Roman" w:hAnsi="Times New Roman"/>
        <w:noProof/>
        <w:sz w:val="18"/>
        <w:szCs w:val="18"/>
        <w:lang w:val="en-GB"/>
      </w:rPr>
      <w:t>1</w:t>
    </w:r>
    <w:r w:rsidRPr="00C4214C">
      <w:rPr>
        <w:rFonts w:ascii="Times New Roman" w:hAnsi="Times New Roman"/>
        <w:sz w:val="18"/>
        <w:szCs w:val="18"/>
        <w:lang w:val="en-GB"/>
      </w:rPr>
      <w:fldChar w:fldCharType="end"/>
    </w:r>
    <w:r w:rsidRPr="00C4214C">
      <w:rPr>
        <w:rFonts w:ascii="Times New Roman" w:hAnsi="Times New Roman"/>
        <w:sz w:val="18"/>
        <w:szCs w:val="18"/>
        <w:lang w:val="en-GB"/>
      </w:rPr>
      <w:t xml:space="preserve"> of </w:t>
    </w:r>
    <w:r w:rsidRPr="00C4214C">
      <w:rPr>
        <w:rFonts w:ascii="Times New Roman" w:hAnsi="Times New Roman"/>
        <w:sz w:val="18"/>
        <w:szCs w:val="18"/>
        <w:lang w:val="en-GB"/>
      </w:rPr>
      <w:fldChar w:fldCharType="begin"/>
    </w:r>
    <w:r w:rsidRPr="00C4214C">
      <w:rPr>
        <w:rFonts w:ascii="Times New Roman" w:hAnsi="Times New Roman"/>
        <w:sz w:val="18"/>
        <w:szCs w:val="18"/>
        <w:lang w:val="en-GB"/>
      </w:rPr>
      <w:instrText xml:space="preserve"> NUMPAGES </w:instrText>
    </w:r>
    <w:r w:rsidRPr="00C4214C">
      <w:rPr>
        <w:rFonts w:ascii="Times New Roman" w:hAnsi="Times New Roman"/>
        <w:sz w:val="18"/>
        <w:szCs w:val="18"/>
        <w:lang w:val="en-GB"/>
      </w:rPr>
      <w:fldChar w:fldCharType="separate"/>
    </w:r>
    <w:r>
      <w:rPr>
        <w:rFonts w:ascii="Times New Roman" w:hAnsi="Times New Roman"/>
        <w:noProof/>
        <w:sz w:val="18"/>
        <w:szCs w:val="18"/>
        <w:lang w:val="en-GB"/>
      </w:rPr>
      <w:t>15</w:t>
    </w:r>
    <w:r w:rsidRPr="00C4214C">
      <w:rPr>
        <w:rFonts w:ascii="Times New Roman" w:hAnsi="Times New Roman"/>
        <w:sz w:val="18"/>
        <w:szCs w:val="18"/>
        <w:lang w:val="en-GB"/>
      </w:rPr>
      <w:fldChar w:fldCharType="end"/>
    </w:r>
  </w:p>
  <w:p w:rsidR="00D373EA" w:rsidRPr="009F1BCE" w:rsidRDefault="00D373EA" w:rsidP="00B25580">
    <w:pPr>
      <w:pStyle w:val="Footer"/>
      <w:tabs>
        <w:tab w:val="clear" w:pos="4320"/>
        <w:tab w:val="clear" w:pos="8640"/>
        <w:tab w:val="right" w:pos="14317"/>
      </w:tabs>
      <w:spacing w:before="0" w:after="0"/>
      <w:rPr>
        <w:rFonts w:ascii="Times New Roman" w:hAnsi="Times New Roman"/>
        <w:sz w:val="18"/>
        <w:szCs w:val="18"/>
        <w:lang w:val="en-GB"/>
      </w:rPr>
    </w:pPr>
    <w:r w:rsidRPr="009F1BCE">
      <w:rPr>
        <w:rFonts w:ascii="Times New Roman" w:hAnsi="Times New Roman"/>
        <w:sz w:val="18"/>
        <w:szCs w:val="18"/>
        <w:lang w:val="en-GB"/>
      </w:rPr>
      <w:fldChar w:fldCharType="begin"/>
    </w:r>
    <w:r w:rsidRPr="009F1BCE">
      <w:rPr>
        <w:rFonts w:ascii="Times New Roman" w:hAnsi="Times New Roman"/>
        <w:sz w:val="18"/>
        <w:szCs w:val="18"/>
        <w:lang w:val="en-GB"/>
      </w:rPr>
      <w:instrText xml:space="preserve"> FILENAME </w:instrText>
    </w:r>
    <w:r w:rsidRPr="009F1BCE">
      <w:rPr>
        <w:rFonts w:ascii="Times New Roman" w:hAnsi="Times New Roman"/>
        <w:sz w:val="18"/>
        <w:szCs w:val="18"/>
        <w:lang w:val="en-GB"/>
      </w:rPr>
      <w:fldChar w:fldCharType="separate"/>
    </w:r>
    <w:r>
      <w:rPr>
        <w:rFonts w:ascii="Times New Roman" w:hAnsi="Times New Roman"/>
        <w:noProof/>
        <w:sz w:val="18"/>
        <w:szCs w:val="18"/>
        <w:lang w:val="en-GB"/>
      </w:rPr>
      <w:t>C4f - Technical specifications (Annex II) and Technical offer (Annex III) LOT 3 (final-3).docx</w:t>
    </w:r>
    <w:r w:rsidRPr="009F1BCE">
      <w:rPr>
        <w:rFonts w:ascii="Times New Roman" w:hAnsi="Times New Roman"/>
        <w:sz w:val="18"/>
        <w:szCs w:val="18"/>
        <w:lang w:val="en-GB"/>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73EA" w:rsidRDefault="00D373EA">
      <w:r>
        <w:separator/>
      </w:r>
    </w:p>
  </w:footnote>
  <w:footnote w:type="continuationSeparator" w:id="0">
    <w:p w:rsidR="00D373EA" w:rsidRDefault="00D373E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6F921BF"/>
    <w:multiLevelType w:val="multilevel"/>
    <w:tmpl w:val="D5EEA3DE"/>
    <w:lvl w:ilvl="0">
      <w:start w:val="3"/>
      <w:numFmt w:val="upp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13C93087"/>
    <w:multiLevelType w:val="hybridMultilevel"/>
    <w:tmpl w:val="B8A0496A"/>
    <w:lvl w:ilvl="0" w:tplc="0413000F">
      <w:start w:val="1"/>
      <w:numFmt w:val="decimal"/>
      <w:lvlText w:val="%1."/>
      <w:lvlJc w:val="left"/>
      <w:pPr>
        <w:ind w:left="720" w:hanging="360"/>
      </w:pPr>
      <w:rPr>
        <w:rFonts w:cs="Times New Roman"/>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3">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1EA2705F"/>
    <w:multiLevelType w:val="hybridMultilevel"/>
    <w:tmpl w:val="738C3E5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nsid w:val="27AE747B"/>
    <w:multiLevelType w:val="multilevel"/>
    <w:tmpl w:val="C98816A0"/>
    <w:lvl w:ilvl="0">
      <w:start w:val="8"/>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0">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2B4D6730"/>
    <w:multiLevelType w:val="multilevel"/>
    <w:tmpl w:val="BC629F22"/>
    <w:lvl w:ilvl="0">
      <w:start w:val="14"/>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sz w:val="2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2">
    <w:nsid w:val="31FA0686"/>
    <w:multiLevelType w:val="multilevel"/>
    <w:tmpl w:val="AE043C02"/>
    <w:lvl w:ilvl="0">
      <w:start w:val="3"/>
      <w:numFmt w:val="decimal"/>
      <w:lvlText w:val="%1."/>
      <w:lvlJc w:val="left"/>
      <w:pPr>
        <w:tabs>
          <w:tab w:val="num" w:pos="360"/>
        </w:tabs>
        <w:ind w:left="360" w:hanging="360"/>
      </w:pPr>
      <w:rPr>
        <w:rFonts w:cs="Times New Roman"/>
      </w:rPr>
    </w:lvl>
    <w:lvl w:ilvl="1">
      <w:start w:val="1"/>
      <w:numFmt w:val="none"/>
      <w:lvlText w:val="4.1"/>
      <w:lvlJc w:val="left"/>
      <w:pPr>
        <w:tabs>
          <w:tab w:val="num" w:pos="792"/>
        </w:tabs>
        <w:ind w:left="792" w:hanging="432"/>
      </w:pPr>
      <w:rPr>
        <w:rFonts w:cs="Times New Roman"/>
      </w:rPr>
    </w:lvl>
    <w:lvl w:ilvl="2">
      <w:start w:val="1"/>
      <w:numFmt w:val="decimal"/>
      <w:lvlText w:val="%1.%2.4.%3."/>
      <w:lvlJc w:val="left"/>
      <w:pPr>
        <w:tabs>
          <w:tab w:val="num" w:pos="180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
      <w:lvlJc w:val="left"/>
      <w:pPr>
        <w:tabs>
          <w:tab w:val="num" w:pos="2232"/>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3">
    <w:nsid w:val="31FB380F"/>
    <w:multiLevelType w:val="multilevel"/>
    <w:tmpl w:val="C48E27B0"/>
    <w:lvl w:ilvl="0">
      <w:start w:val="4"/>
      <w:numFmt w:val="none"/>
      <w:lvlText w:val="6."/>
      <w:lvlJc w:val="left"/>
      <w:pPr>
        <w:tabs>
          <w:tab w:val="num" w:pos="360"/>
        </w:tabs>
        <w:ind w:left="360" w:hanging="360"/>
      </w:pPr>
      <w:rPr>
        <w:rFonts w:cs="Times New Roman"/>
      </w:rPr>
    </w:lvl>
    <w:lvl w:ilvl="1">
      <w:start w:val="1"/>
      <w:numFmt w:val="none"/>
      <w:lvlText w:val="4.1"/>
      <w:lvlJc w:val="left"/>
      <w:pPr>
        <w:tabs>
          <w:tab w:val="num" w:pos="792"/>
        </w:tabs>
        <w:ind w:left="792" w:hanging="432"/>
      </w:pPr>
      <w:rPr>
        <w:rFonts w:cs="Times New Roman"/>
      </w:rPr>
    </w:lvl>
    <w:lvl w:ilvl="2">
      <w:start w:val="1"/>
      <w:numFmt w:val="decimal"/>
      <w:lvlText w:val="%1.%2.4.%3."/>
      <w:lvlJc w:val="left"/>
      <w:pPr>
        <w:tabs>
          <w:tab w:val="num" w:pos="180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
      <w:lvlJc w:val="left"/>
      <w:pPr>
        <w:tabs>
          <w:tab w:val="num" w:pos="2232"/>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4">
    <w:nsid w:val="35FB1E73"/>
    <w:multiLevelType w:val="multilevel"/>
    <w:tmpl w:val="BF9ECB44"/>
    <w:lvl w:ilvl="0">
      <w:start w:val="4"/>
      <w:numFmt w:val="none"/>
      <w:lvlText w:val="7"/>
      <w:lvlJc w:val="left"/>
      <w:pPr>
        <w:tabs>
          <w:tab w:val="num" w:pos="360"/>
        </w:tabs>
        <w:ind w:left="360" w:hanging="360"/>
      </w:pPr>
      <w:rPr>
        <w:rFonts w:cs="Times New Roman"/>
      </w:rPr>
    </w:lvl>
    <w:lvl w:ilvl="1">
      <w:start w:val="1"/>
      <w:numFmt w:val="none"/>
      <w:lvlText w:val="7.1"/>
      <w:lvlJc w:val="left"/>
      <w:pPr>
        <w:tabs>
          <w:tab w:val="num" w:pos="792"/>
        </w:tabs>
        <w:ind w:left="792" w:hanging="432"/>
      </w:pPr>
      <w:rPr>
        <w:rFonts w:cs="Times New Roman"/>
      </w:rPr>
    </w:lvl>
    <w:lvl w:ilvl="2">
      <w:start w:val="1"/>
      <w:numFmt w:val="none"/>
      <w:lvlText w:val="7.1.1"/>
      <w:lvlJc w:val="left"/>
      <w:pPr>
        <w:tabs>
          <w:tab w:val="num" w:pos="1440"/>
        </w:tabs>
        <w:ind w:left="1224" w:hanging="504"/>
      </w:pPr>
      <w:rPr>
        <w:rFonts w:cs="Times New Roman"/>
      </w:rPr>
    </w:lvl>
    <w:lvl w:ilvl="3">
      <w:start w:val="1"/>
      <w:numFmt w:val="decimal"/>
      <w:lvlText w:val="%1%2.%3.."/>
      <w:lvlJc w:val="left"/>
      <w:pPr>
        <w:tabs>
          <w:tab w:val="num" w:pos="1728"/>
        </w:tabs>
        <w:ind w:left="1728" w:hanging="648"/>
      </w:pPr>
      <w:rPr>
        <w:rFonts w:cs="Times New Roman"/>
      </w:rPr>
    </w:lvl>
    <w:lvl w:ilvl="4">
      <w:start w:val="1"/>
      <w:numFmt w:val="decimal"/>
      <w:lvlText w:val="%1"/>
      <w:lvlJc w:val="left"/>
      <w:pPr>
        <w:tabs>
          <w:tab w:val="num" w:pos="2232"/>
        </w:tabs>
        <w:ind w:left="2232" w:hanging="792"/>
      </w:pPr>
      <w:rPr>
        <w:rFonts w:cs="Times New Roman"/>
      </w:rPr>
    </w:lvl>
    <w:lvl w:ilvl="5">
      <w:start w:val="1"/>
      <w:numFmt w:val="decimal"/>
      <w:lvlText w:val="%1"/>
      <w:lvlJc w:val="left"/>
      <w:pPr>
        <w:tabs>
          <w:tab w:val="num" w:pos="2736"/>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5">
    <w:nsid w:val="36494DE6"/>
    <w:multiLevelType w:val="multilevel"/>
    <w:tmpl w:val="D282499C"/>
    <w:lvl w:ilvl="0">
      <w:start w:val="20"/>
      <w:numFmt w:val="decimal"/>
      <w:lvlText w:val="%1."/>
      <w:lvlJc w:val="left"/>
      <w:pPr>
        <w:tabs>
          <w:tab w:val="num" w:pos="360"/>
        </w:tabs>
        <w:ind w:left="360" w:hanging="360"/>
      </w:pPr>
      <w:rPr>
        <w:rFonts w:cs="Times New Roman"/>
      </w:rPr>
    </w:lvl>
    <w:lvl w:ilvl="1">
      <w:start w:val="2"/>
      <w:numFmt w:val="decimal"/>
      <w:lvlText w:val="%1.%2."/>
      <w:lvlJc w:val="left"/>
      <w:pPr>
        <w:tabs>
          <w:tab w:val="num" w:pos="792"/>
        </w:tabs>
        <w:ind w:left="792" w:hanging="432"/>
      </w:pPr>
      <w:rPr>
        <w:rFonts w:cs="Times New Roman"/>
        <w:sz w:val="2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6">
    <w:nsid w:val="38C05D8E"/>
    <w:multiLevelType w:val="multilevel"/>
    <w:tmpl w:val="BF9EB1D2"/>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7">
    <w:nsid w:val="3AD241CA"/>
    <w:multiLevelType w:val="multilevel"/>
    <w:tmpl w:val="A1827E30"/>
    <w:lvl w:ilvl="0">
      <w:start w:val="20"/>
      <w:numFmt w:val="decimal"/>
      <w:lvlText w:val="%1."/>
      <w:lvlJc w:val="left"/>
      <w:pPr>
        <w:tabs>
          <w:tab w:val="num" w:pos="360"/>
        </w:tabs>
        <w:ind w:left="360" w:hanging="360"/>
      </w:pPr>
      <w:rPr>
        <w:rFonts w:cs="Times New Roman"/>
      </w:rPr>
    </w:lvl>
    <w:lvl w:ilvl="1">
      <w:start w:val="5"/>
      <w:numFmt w:val="decimal"/>
      <w:lvlText w:val="%1.%2."/>
      <w:lvlJc w:val="left"/>
      <w:pPr>
        <w:tabs>
          <w:tab w:val="num" w:pos="792"/>
        </w:tabs>
        <w:ind w:left="792" w:hanging="432"/>
      </w:pPr>
      <w:rPr>
        <w:rFonts w:cs="Times New Roman"/>
        <w:sz w:val="2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8">
    <w:nsid w:val="3B817C44"/>
    <w:multiLevelType w:val="multilevel"/>
    <w:tmpl w:val="04090017"/>
    <w:lvl w:ilvl="0">
      <w:start w:val="1"/>
      <w:numFmt w:val="low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nsid w:val="3F5C5ECE"/>
    <w:multiLevelType w:val="hybridMultilevel"/>
    <w:tmpl w:val="BAB08FD0"/>
    <w:lvl w:ilvl="0" w:tplc="04130001">
      <w:start w:val="1"/>
      <w:numFmt w:val="bullet"/>
      <w:lvlText w:val=""/>
      <w:lvlJc w:val="left"/>
      <w:pPr>
        <w:ind w:left="792" w:hanging="360"/>
      </w:pPr>
      <w:rPr>
        <w:rFonts w:ascii="Symbol" w:hAnsi="Symbol" w:hint="default"/>
      </w:rPr>
    </w:lvl>
    <w:lvl w:ilvl="1" w:tplc="04130003">
      <w:start w:val="1"/>
      <w:numFmt w:val="bullet"/>
      <w:lvlText w:val="o"/>
      <w:lvlJc w:val="left"/>
      <w:pPr>
        <w:ind w:left="1512" w:hanging="360"/>
      </w:pPr>
      <w:rPr>
        <w:rFonts w:ascii="Courier New" w:hAnsi="Courier New" w:hint="default"/>
      </w:rPr>
    </w:lvl>
    <w:lvl w:ilvl="2" w:tplc="04130005" w:tentative="1">
      <w:start w:val="1"/>
      <w:numFmt w:val="bullet"/>
      <w:lvlText w:val=""/>
      <w:lvlJc w:val="left"/>
      <w:pPr>
        <w:ind w:left="2232" w:hanging="360"/>
      </w:pPr>
      <w:rPr>
        <w:rFonts w:ascii="Wingdings" w:hAnsi="Wingdings" w:hint="default"/>
      </w:rPr>
    </w:lvl>
    <w:lvl w:ilvl="3" w:tplc="04130001" w:tentative="1">
      <w:start w:val="1"/>
      <w:numFmt w:val="bullet"/>
      <w:lvlText w:val=""/>
      <w:lvlJc w:val="left"/>
      <w:pPr>
        <w:ind w:left="2952" w:hanging="360"/>
      </w:pPr>
      <w:rPr>
        <w:rFonts w:ascii="Symbol" w:hAnsi="Symbol" w:hint="default"/>
      </w:rPr>
    </w:lvl>
    <w:lvl w:ilvl="4" w:tplc="04130003" w:tentative="1">
      <w:start w:val="1"/>
      <w:numFmt w:val="bullet"/>
      <w:lvlText w:val="o"/>
      <w:lvlJc w:val="left"/>
      <w:pPr>
        <w:ind w:left="3672" w:hanging="360"/>
      </w:pPr>
      <w:rPr>
        <w:rFonts w:ascii="Courier New" w:hAnsi="Courier New" w:hint="default"/>
      </w:rPr>
    </w:lvl>
    <w:lvl w:ilvl="5" w:tplc="04130005" w:tentative="1">
      <w:start w:val="1"/>
      <w:numFmt w:val="bullet"/>
      <w:lvlText w:val=""/>
      <w:lvlJc w:val="left"/>
      <w:pPr>
        <w:ind w:left="4392" w:hanging="360"/>
      </w:pPr>
      <w:rPr>
        <w:rFonts w:ascii="Wingdings" w:hAnsi="Wingdings" w:hint="default"/>
      </w:rPr>
    </w:lvl>
    <w:lvl w:ilvl="6" w:tplc="04130001" w:tentative="1">
      <w:start w:val="1"/>
      <w:numFmt w:val="bullet"/>
      <w:lvlText w:val=""/>
      <w:lvlJc w:val="left"/>
      <w:pPr>
        <w:ind w:left="5112" w:hanging="360"/>
      </w:pPr>
      <w:rPr>
        <w:rFonts w:ascii="Symbol" w:hAnsi="Symbol" w:hint="default"/>
      </w:rPr>
    </w:lvl>
    <w:lvl w:ilvl="7" w:tplc="04130003" w:tentative="1">
      <w:start w:val="1"/>
      <w:numFmt w:val="bullet"/>
      <w:lvlText w:val="o"/>
      <w:lvlJc w:val="left"/>
      <w:pPr>
        <w:ind w:left="5832" w:hanging="360"/>
      </w:pPr>
      <w:rPr>
        <w:rFonts w:ascii="Courier New" w:hAnsi="Courier New" w:hint="default"/>
      </w:rPr>
    </w:lvl>
    <w:lvl w:ilvl="8" w:tplc="04130005" w:tentative="1">
      <w:start w:val="1"/>
      <w:numFmt w:val="bullet"/>
      <w:lvlText w:val=""/>
      <w:lvlJc w:val="left"/>
      <w:pPr>
        <w:ind w:left="6552" w:hanging="360"/>
      </w:pPr>
      <w:rPr>
        <w:rFonts w:ascii="Wingdings" w:hAnsi="Wingdings" w:hint="default"/>
      </w:rPr>
    </w:lvl>
  </w:abstractNum>
  <w:abstractNum w:abstractNumId="20">
    <w:nsid w:val="42446A95"/>
    <w:multiLevelType w:val="multilevel"/>
    <w:tmpl w:val="15DE2F42"/>
    <w:lvl w:ilvl="0">
      <w:start w:val="4"/>
      <w:numFmt w:val="decimal"/>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1">
    <w:nsid w:val="445E0FE6"/>
    <w:multiLevelType w:val="multilevel"/>
    <w:tmpl w:val="5CC68E3E"/>
    <w:lvl w:ilvl="0">
      <w:start w:val="2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sz w:val="2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2">
    <w:nsid w:val="454F2B9D"/>
    <w:multiLevelType w:val="multilevel"/>
    <w:tmpl w:val="7AD2626E"/>
    <w:lvl w:ilvl="0">
      <w:start w:val="10"/>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3">
    <w:nsid w:val="46CF29C4"/>
    <w:multiLevelType w:val="multilevel"/>
    <w:tmpl w:val="32067E20"/>
    <w:lvl w:ilvl="0">
      <w:start w:val="4"/>
      <w:numFmt w:val="none"/>
      <w:lvlText w:val="5."/>
      <w:lvlJc w:val="left"/>
      <w:pPr>
        <w:tabs>
          <w:tab w:val="num" w:pos="360"/>
        </w:tabs>
        <w:ind w:left="360" w:hanging="360"/>
      </w:pPr>
      <w:rPr>
        <w:rFonts w:cs="Times New Roman"/>
      </w:rPr>
    </w:lvl>
    <w:lvl w:ilvl="1">
      <w:start w:val="1"/>
      <w:numFmt w:val="none"/>
      <w:lvlText w:val="4.1"/>
      <w:lvlJc w:val="left"/>
      <w:pPr>
        <w:tabs>
          <w:tab w:val="num" w:pos="792"/>
        </w:tabs>
        <w:ind w:left="792" w:hanging="432"/>
      </w:pPr>
      <w:rPr>
        <w:rFonts w:cs="Times New Roman"/>
      </w:rPr>
    </w:lvl>
    <w:lvl w:ilvl="2">
      <w:start w:val="1"/>
      <w:numFmt w:val="decimal"/>
      <w:lvlText w:val="%1.%2.4.%3."/>
      <w:lvlJc w:val="left"/>
      <w:pPr>
        <w:tabs>
          <w:tab w:val="num" w:pos="180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
      <w:lvlJc w:val="left"/>
      <w:pPr>
        <w:tabs>
          <w:tab w:val="num" w:pos="2232"/>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4">
    <w:nsid w:val="47652B99"/>
    <w:multiLevelType w:val="multilevel"/>
    <w:tmpl w:val="57E8C456"/>
    <w:lvl w:ilvl="0">
      <w:start w:val="2"/>
      <w:numFmt w:val="decimal"/>
      <w:lvlText w:val="11.%1"/>
      <w:lvlJc w:val="left"/>
      <w:pPr>
        <w:tabs>
          <w:tab w:val="num" w:pos="720"/>
        </w:tabs>
        <w:ind w:left="397" w:hanging="397"/>
      </w:pPr>
      <w:rPr>
        <w:rFonts w:ascii="Arial" w:hAnsi="Arial" w:cs="Times New Roman" w:hint="default"/>
        <w:b w:val="0"/>
        <w:i w:val="0"/>
        <w:sz w:val="22"/>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5">
    <w:nsid w:val="4A51387B"/>
    <w:multiLevelType w:val="multilevel"/>
    <w:tmpl w:val="F5AC8A2E"/>
    <w:lvl w:ilvl="0">
      <w:start w:val="17"/>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sz w:val="2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6">
    <w:nsid w:val="4C9C4886"/>
    <w:multiLevelType w:val="multilevel"/>
    <w:tmpl w:val="1EBEEAF0"/>
    <w:lvl w:ilvl="0">
      <w:start w:val="1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7">
    <w:nsid w:val="54D2465D"/>
    <w:multiLevelType w:val="multilevel"/>
    <w:tmpl w:val="7EECBC8C"/>
    <w:lvl w:ilvl="0">
      <w:start w:val="4"/>
      <w:numFmt w:val="none"/>
      <w:lvlText w:val="7"/>
      <w:lvlJc w:val="left"/>
      <w:pPr>
        <w:tabs>
          <w:tab w:val="num" w:pos="360"/>
        </w:tabs>
        <w:ind w:left="360" w:hanging="360"/>
      </w:pPr>
      <w:rPr>
        <w:rFonts w:cs="Times New Roman"/>
      </w:rPr>
    </w:lvl>
    <w:lvl w:ilvl="1">
      <w:start w:val="7"/>
      <w:numFmt w:val="decimal"/>
      <w:lvlText w:val="%1%2.2"/>
      <w:lvlJc w:val="left"/>
      <w:pPr>
        <w:tabs>
          <w:tab w:val="num" w:pos="792"/>
        </w:tabs>
        <w:ind w:left="792" w:hanging="432"/>
      </w:pPr>
      <w:rPr>
        <w:rFonts w:cs="Times New Roman"/>
      </w:rPr>
    </w:lvl>
    <w:lvl w:ilvl="2">
      <w:start w:val="1"/>
      <w:numFmt w:val="none"/>
      <w:lvlText w:val="7.2"/>
      <w:lvlJc w:val="left"/>
      <w:pPr>
        <w:tabs>
          <w:tab w:val="num" w:pos="1224"/>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8">
    <w:nsid w:val="54D25518"/>
    <w:multiLevelType w:val="multilevel"/>
    <w:tmpl w:val="05CE00B0"/>
    <w:lvl w:ilvl="0">
      <w:start w:val="1"/>
      <w:numFmt w:val="decimal"/>
      <w:lvlText w:val="%1"/>
      <w:lvlJc w:val="left"/>
      <w:pPr>
        <w:tabs>
          <w:tab w:val="num" w:pos="397"/>
        </w:tabs>
        <w:ind w:left="397" w:hanging="397"/>
      </w:pPr>
      <w:rPr>
        <w:rFonts w:ascii="Arial" w:hAnsi="Arial" w:cs="Times New Roman" w:hint="default"/>
        <w:b/>
        <w:i/>
        <w:sz w:val="28"/>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nsid w:val="599A24AA"/>
    <w:multiLevelType w:val="singleLevel"/>
    <w:tmpl w:val="9EC0DA56"/>
    <w:lvl w:ilvl="0">
      <w:start w:val="1"/>
      <w:numFmt w:val="decimal"/>
      <w:lvlText w:val="21.%1"/>
      <w:lvlJc w:val="left"/>
      <w:pPr>
        <w:tabs>
          <w:tab w:val="num" w:pos="720"/>
        </w:tabs>
        <w:ind w:left="397" w:hanging="397"/>
      </w:pPr>
      <w:rPr>
        <w:rFonts w:ascii="Arial" w:hAnsi="Arial" w:cs="Times New Roman" w:hint="default"/>
        <w:b w:val="0"/>
        <w:i w:val="0"/>
        <w:sz w:val="22"/>
      </w:rPr>
    </w:lvl>
  </w:abstractNum>
  <w:abstractNum w:abstractNumId="3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nsid w:val="613C166D"/>
    <w:multiLevelType w:val="multilevel"/>
    <w:tmpl w:val="E34A45F2"/>
    <w:lvl w:ilvl="0">
      <w:start w:val="12"/>
      <w:numFmt w:val="decimal"/>
      <w:lvlText w:val="%1."/>
      <w:lvlJc w:val="left"/>
      <w:pPr>
        <w:tabs>
          <w:tab w:val="num" w:pos="360"/>
        </w:tabs>
        <w:ind w:left="360" w:hanging="360"/>
      </w:pPr>
      <w:rPr>
        <w:rFonts w:cs="Times New Roman"/>
      </w:rPr>
    </w:lvl>
    <w:lvl w:ilvl="1">
      <w:start w:val="3"/>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2">
    <w:nsid w:val="640D1B6A"/>
    <w:multiLevelType w:val="multilevel"/>
    <w:tmpl w:val="4162C810"/>
    <w:lvl w:ilvl="0">
      <w:start w:val="4"/>
      <w:numFmt w:val="none"/>
      <w:lvlText w:val="7."/>
      <w:lvlJc w:val="left"/>
      <w:pPr>
        <w:tabs>
          <w:tab w:val="num" w:pos="360"/>
        </w:tabs>
        <w:ind w:left="360" w:hanging="360"/>
      </w:pPr>
      <w:rPr>
        <w:rFonts w:cs="Times New Roman"/>
      </w:rPr>
    </w:lvl>
    <w:lvl w:ilvl="1">
      <w:start w:val="1"/>
      <w:numFmt w:val="none"/>
      <w:lvlText w:val="7.3"/>
      <w:lvlJc w:val="left"/>
      <w:pPr>
        <w:tabs>
          <w:tab w:val="num" w:pos="792"/>
        </w:tabs>
        <w:ind w:left="792" w:hanging="432"/>
      </w:pPr>
      <w:rPr>
        <w:rFonts w:ascii="Arial" w:hAnsi="Arial" w:cs="Times New Roman" w:hint="default"/>
        <w:b w:val="0"/>
        <w:i w:val="0"/>
        <w:sz w:val="22"/>
      </w:rPr>
    </w:lvl>
    <w:lvl w:ilvl="2">
      <w:start w:val="1"/>
      <w:numFmt w:val="none"/>
      <w:lvlText w:val=""/>
      <w:lvlJc w:val="left"/>
      <w:pPr>
        <w:tabs>
          <w:tab w:val="num" w:pos="1224"/>
        </w:tabs>
        <w:ind w:left="1224" w:hanging="504"/>
      </w:pPr>
      <w:rPr>
        <w:rFonts w:cs="Times New Roman"/>
      </w:rPr>
    </w:lvl>
    <w:lvl w:ilvl="3">
      <w:start w:val="1"/>
      <w:numFmt w:val="none"/>
      <w:lvlText w:val=""/>
      <w:lvlJc w:val="left"/>
      <w:pPr>
        <w:tabs>
          <w:tab w:val="num" w:pos="1728"/>
        </w:tabs>
        <w:ind w:left="1728" w:hanging="648"/>
      </w:pPr>
      <w:rPr>
        <w:rFonts w:cs="Times New Roman"/>
      </w:rPr>
    </w:lvl>
    <w:lvl w:ilvl="4">
      <w:start w:val="1"/>
      <w:numFmt w:val="decimal"/>
      <w:lvlText w:val="%1"/>
      <w:lvlJc w:val="left"/>
      <w:pPr>
        <w:tabs>
          <w:tab w:val="num" w:pos="2232"/>
        </w:tabs>
        <w:ind w:left="2232" w:hanging="792"/>
      </w:pPr>
      <w:rPr>
        <w:rFonts w:cs="Times New Roman"/>
      </w:rPr>
    </w:lvl>
    <w:lvl w:ilvl="5">
      <w:start w:val="1"/>
      <w:numFmt w:val="decimal"/>
      <w:lvlText w:val="%1."/>
      <w:lvlJc w:val="left"/>
      <w:pPr>
        <w:tabs>
          <w:tab w:val="num" w:pos="2736"/>
        </w:tabs>
        <w:ind w:left="2736" w:hanging="936"/>
      </w:pPr>
      <w:rPr>
        <w:rFonts w:cs="Times New Roman"/>
      </w:rPr>
    </w:lvl>
    <w:lvl w:ilvl="6">
      <w:start w:val="1"/>
      <w:numFmt w:val="none"/>
      <w:lvlText w:val=""/>
      <w:lvlJc w:val="left"/>
      <w:pPr>
        <w:tabs>
          <w:tab w:val="num" w:pos="3240"/>
        </w:tabs>
        <w:ind w:left="3240" w:hanging="1080"/>
      </w:pPr>
      <w:rPr>
        <w:rFonts w:cs="Times New Roman"/>
      </w:rPr>
    </w:lvl>
    <w:lvl w:ilvl="7">
      <w:start w:val="1"/>
      <w:numFmt w:val="decimal"/>
      <w:lvlText w:val="%1"/>
      <w:lvlJc w:val="left"/>
      <w:pPr>
        <w:tabs>
          <w:tab w:val="num" w:pos="3744"/>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3">
    <w:nsid w:val="6899729A"/>
    <w:multiLevelType w:val="singleLevel"/>
    <w:tmpl w:val="655ACA48"/>
    <w:lvl w:ilvl="0">
      <w:start w:val="17"/>
      <w:numFmt w:val="decimal"/>
      <w:lvlText w:val="%1."/>
      <w:lvlJc w:val="left"/>
      <w:pPr>
        <w:tabs>
          <w:tab w:val="num" w:pos="397"/>
        </w:tabs>
        <w:ind w:left="397" w:hanging="397"/>
      </w:pPr>
      <w:rPr>
        <w:rFonts w:ascii="Arial" w:hAnsi="Arial" w:cs="Times New Roman" w:hint="default"/>
        <w:b/>
        <w:i/>
        <w:sz w:val="28"/>
      </w:rPr>
    </w:lvl>
  </w:abstractNum>
  <w:abstractNum w:abstractNumId="34">
    <w:nsid w:val="691524FD"/>
    <w:multiLevelType w:val="multilevel"/>
    <w:tmpl w:val="50F2CD56"/>
    <w:lvl w:ilvl="0">
      <w:start w:val="2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sz w:val="2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5">
    <w:nsid w:val="69216D6C"/>
    <w:multiLevelType w:val="multilevel"/>
    <w:tmpl w:val="F4D41070"/>
    <w:lvl w:ilvl="0">
      <w:start w:val="1"/>
      <w:numFmt w:val="decimal"/>
      <w:pStyle w:val="Heading1"/>
      <w:lvlText w:val="%1"/>
      <w:lvlJc w:val="left"/>
      <w:pPr>
        <w:tabs>
          <w:tab w:val="num" w:pos="567"/>
        </w:tabs>
        <w:ind w:left="567" w:hanging="567"/>
      </w:pPr>
      <w:rPr>
        <w:rFonts w:ascii="Arial" w:hAnsi="Arial" w:cs="Times New Roman" w:hint="default"/>
        <w:b/>
        <w:i w:val="0"/>
        <w:sz w:val="20"/>
      </w:rPr>
    </w:lvl>
    <w:lvl w:ilvl="1">
      <w:start w:val="1"/>
      <w:numFmt w:val="decimal"/>
      <w:lvlText w:val="%1.%2"/>
      <w:lvlJc w:val="left"/>
      <w:pPr>
        <w:tabs>
          <w:tab w:val="num" w:pos="567"/>
        </w:tabs>
        <w:ind w:left="567" w:hanging="567"/>
      </w:pPr>
      <w:rPr>
        <w:rFonts w:ascii="Arial" w:hAnsi="Arial" w:cs="Times New Roman" w:hint="default"/>
        <w:b w:val="0"/>
        <w:i w:val="0"/>
        <w:sz w:val="20"/>
      </w:rPr>
    </w:lvl>
    <w:lvl w:ilvl="2">
      <w:start w:val="1"/>
      <w:numFmt w:val="lowerLetter"/>
      <w:lvlText w:val="%3)"/>
      <w:lvlJc w:val="left"/>
      <w:pPr>
        <w:tabs>
          <w:tab w:val="num" w:pos="1134"/>
        </w:tabs>
        <w:ind w:left="1134" w:hanging="567"/>
      </w:pPr>
      <w:rPr>
        <w:rFonts w:ascii="Arial" w:hAnsi="Arial" w:cs="Times New Roman" w:hint="default"/>
        <w:b w:val="0"/>
        <w:i w:val="0"/>
        <w:sz w:val="20"/>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none"/>
      <w:pStyle w:val="Heading6"/>
      <w:lvlText w:val=""/>
      <w:lvlJc w:val="left"/>
      <w:pPr>
        <w:tabs>
          <w:tab w:val="num" w:pos="360"/>
        </w:tabs>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36">
    <w:nsid w:val="6C8E60F6"/>
    <w:multiLevelType w:val="multilevel"/>
    <w:tmpl w:val="334EB22E"/>
    <w:name w:val="ELList"/>
    <w:lvl w:ilvl="0">
      <w:start w:val="1"/>
      <w:numFmt w:val="decimal"/>
      <w:lvlText w:val="(%1)"/>
      <w:lvlJc w:val="left"/>
      <w:pPr>
        <w:tabs>
          <w:tab w:val="num" w:pos="709"/>
        </w:tabs>
        <w:ind w:left="709" w:hanging="709"/>
      </w:pPr>
      <w:rPr>
        <w:rFonts w:cs="Times New Roman"/>
      </w:rPr>
    </w:lvl>
    <w:lvl w:ilvl="1">
      <w:start w:val="1"/>
      <w:numFmt w:val="lowerLetter"/>
      <w:lvlText w:val="(%2)"/>
      <w:lvlJc w:val="left"/>
      <w:pPr>
        <w:tabs>
          <w:tab w:val="num" w:pos="1417"/>
        </w:tabs>
        <w:ind w:left="1417" w:hanging="708"/>
      </w:pPr>
      <w:rPr>
        <w:rFonts w:cs="Times New Roman"/>
      </w:r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7">
    <w:nsid w:val="6CA307F2"/>
    <w:multiLevelType w:val="multilevel"/>
    <w:tmpl w:val="83C833BA"/>
    <w:lvl w:ilvl="0">
      <w:start w:val="4"/>
      <w:numFmt w:val="none"/>
      <w:lvlText w:val="7"/>
      <w:lvlJc w:val="left"/>
      <w:pPr>
        <w:tabs>
          <w:tab w:val="num" w:pos="360"/>
        </w:tabs>
        <w:ind w:left="360" w:hanging="360"/>
      </w:pPr>
      <w:rPr>
        <w:rFonts w:cs="Times New Roman"/>
      </w:rPr>
    </w:lvl>
    <w:lvl w:ilvl="1">
      <w:start w:val="3"/>
      <w:numFmt w:val="decimal"/>
      <w:lvlText w:val="%17.%2"/>
      <w:lvlJc w:val="left"/>
      <w:pPr>
        <w:tabs>
          <w:tab w:val="num" w:pos="792"/>
        </w:tabs>
        <w:ind w:left="792" w:hanging="432"/>
      </w:pPr>
      <w:rPr>
        <w:rFonts w:cs="Times New Roman"/>
      </w:rPr>
    </w:lvl>
    <w:lvl w:ilvl="2">
      <w:start w:val="1"/>
      <w:numFmt w:val="none"/>
      <w:lvlText w:val="7.2"/>
      <w:lvlJc w:val="left"/>
      <w:pPr>
        <w:tabs>
          <w:tab w:val="num" w:pos="1224"/>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8">
    <w:nsid w:val="6F025DD1"/>
    <w:multiLevelType w:val="multilevel"/>
    <w:tmpl w:val="215C4CC0"/>
    <w:lvl w:ilvl="0">
      <w:start w:val="4"/>
      <w:numFmt w:val="decimal"/>
      <w:lvlText w:val="%1."/>
      <w:lvlJc w:val="left"/>
      <w:pPr>
        <w:tabs>
          <w:tab w:val="num" w:pos="360"/>
        </w:tabs>
        <w:ind w:left="360" w:hanging="360"/>
      </w:pPr>
      <w:rPr>
        <w:rFonts w:cs="Times New Roman"/>
      </w:rPr>
    </w:lvl>
    <w:lvl w:ilvl="1">
      <w:start w:val="2"/>
      <w:numFmt w:val="decimal"/>
      <w:lvlText w:val="%1.%2."/>
      <w:lvlJc w:val="left"/>
      <w:pPr>
        <w:tabs>
          <w:tab w:val="num" w:pos="792"/>
        </w:tabs>
        <w:ind w:left="792" w:hanging="432"/>
      </w:pPr>
      <w:rPr>
        <w:rFonts w:cs="Times New Roman"/>
        <w:sz w:val="2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9">
    <w:nsid w:val="75174740"/>
    <w:multiLevelType w:val="multilevel"/>
    <w:tmpl w:val="ED706938"/>
    <w:lvl w:ilvl="0">
      <w:start w:val="4"/>
      <w:numFmt w:val="upp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nsid w:val="7D347C68"/>
    <w:multiLevelType w:val="hybridMultilevel"/>
    <w:tmpl w:val="D3B0AE74"/>
    <w:lvl w:ilvl="0" w:tplc="0809000F">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41">
    <w:nsid w:val="7D3776C8"/>
    <w:multiLevelType w:val="multilevel"/>
    <w:tmpl w:val="ED5C8D58"/>
    <w:lvl w:ilvl="0">
      <w:start w:val="4"/>
      <w:numFmt w:val="decimal"/>
      <w:lvlText w:val="%1."/>
      <w:lvlJc w:val="left"/>
      <w:pPr>
        <w:tabs>
          <w:tab w:val="num" w:pos="360"/>
        </w:tabs>
        <w:ind w:left="360" w:hanging="360"/>
      </w:pPr>
      <w:rPr>
        <w:rFonts w:cs="Times New Roman"/>
      </w:rPr>
    </w:lvl>
    <w:lvl w:ilvl="1">
      <w:start w:val="1"/>
      <w:numFmt w:val="none"/>
      <w:lvlText w:val="3.4"/>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num w:numId="1">
    <w:abstractNumId w:val="8"/>
  </w:num>
  <w:num w:numId="2">
    <w:abstractNumId w:val="35"/>
  </w:num>
  <w:num w:numId="3">
    <w:abstractNumId w:val="7"/>
  </w:num>
  <w:num w:numId="4">
    <w:abstractNumId w:val="28"/>
  </w:num>
  <w:num w:numId="5">
    <w:abstractNumId w:val="24"/>
  </w:num>
  <w:num w:numId="6">
    <w:abstractNumId w:val="18"/>
  </w:num>
  <w:num w:numId="7">
    <w:abstractNumId w:val="16"/>
  </w:num>
  <w:num w:numId="8">
    <w:abstractNumId w:val="23"/>
  </w:num>
  <w:num w:numId="9">
    <w:abstractNumId w:val="41"/>
  </w:num>
  <w:num w:numId="10">
    <w:abstractNumId w:val="12"/>
  </w:num>
  <w:num w:numId="11">
    <w:abstractNumId w:val="13"/>
  </w:num>
  <w:num w:numId="12">
    <w:abstractNumId w:val="14"/>
  </w:num>
  <w:num w:numId="13">
    <w:abstractNumId w:val="27"/>
  </w:num>
  <w:num w:numId="14">
    <w:abstractNumId w:val="32"/>
  </w:num>
  <w:num w:numId="15">
    <w:abstractNumId w:val="37"/>
  </w:num>
  <w:num w:numId="16">
    <w:abstractNumId w:val="9"/>
  </w:num>
  <w:num w:numId="17">
    <w:abstractNumId w:val="22"/>
  </w:num>
  <w:num w:numId="18">
    <w:abstractNumId w:val="26"/>
  </w:num>
  <w:num w:numId="19">
    <w:abstractNumId w:val="31"/>
  </w:num>
  <w:num w:numId="20">
    <w:abstractNumId w:val="11"/>
  </w:num>
  <w:num w:numId="21">
    <w:abstractNumId w:val="25"/>
  </w:num>
  <w:num w:numId="22">
    <w:abstractNumId w:val="15"/>
  </w:num>
  <w:num w:numId="23">
    <w:abstractNumId w:val="17"/>
  </w:num>
  <w:num w:numId="24">
    <w:abstractNumId w:val="34"/>
  </w:num>
  <w:num w:numId="25">
    <w:abstractNumId w:val="21"/>
  </w:num>
  <w:num w:numId="26">
    <w:abstractNumId w:val="20"/>
  </w:num>
  <w:num w:numId="27">
    <w:abstractNumId w:val="38"/>
  </w:num>
  <w:num w:numId="28">
    <w:abstractNumId w:val="39"/>
  </w:num>
  <w:num w:numId="29">
    <w:abstractNumId w:val="1"/>
  </w:num>
  <w:num w:numId="30">
    <w:abstractNumId w:val="33"/>
  </w:num>
  <w:num w:numId="31">
    <w:abstractNumId w:val="29"/>
  </w:num>
  <w:num w:numId="32">
    <w:abstractNumId w:val="5"/>
  </w:num>
  <w:num w:numId="33">
    <w:abstractNumId w:val="6"/>
  </w:num>
  <w:num w:numId="34">
    <w:abstractNumId w:val="3"/>
  </w:num>
  <w:num w:numId="35">
    <w:abstractNumId w:val="0"/>
  </w:num>
  <w:num w:numId="36">
    <w:abstractNumId w:val="30"/>
  </w:num>
  <w:num w:numId="37">
    <w:abstractNumId w:val="40"/>
  </w:num>
  <w:num w:numId="38">
    <w:abstractNumId w:val="10"/>
  </w:num>
  <w:num w:numId="39">
    <w:abstractNumId w:val="19"/>
  </w:num>
  <w:num w:numId="40">
    <w:abstractNumId w:val="4"/>
  </w:num>
  <w:num w:numId="4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hyphenationZone w:val="425"/>
  <w:doNotHyphenateCaps/>
  <w:drawingGridHorizontalSpacing w:val="100"/>
  <w:drawingGridVerticalSpacing w:val="0"/>
  <w:displayHorizontalDrawingGridEvery w:val="0"/>
  <w:displayVerticalDrawingGridEvery w:val="0"/>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LW_DocType" w:val="NORMAL"/>
  </w:docVars>
  <w:rsids>
    <w:rsidRoot w:val="0073450F"/>
    <w:rsid w:val="000021E1"/>
    <w:rsid w:val="00034B1D"/>
    <w:rsid w:val="00040CF1"/>
    <w:rsid w:val="00041516"/>
    <w:rsid w:val="000417E2"/>
    <w:rsid w:val="00043159"/>
    <w:rsid w:val="0004436E"/>
    <w:rsid w:val="00044FC9"/>
    <w:rsid w:val="00051C42"/>
    <w:rsid w:val="00051DD7"/>
    <w:rsid w:val="00056EAA"/>
    <w:rsid w:val="00063C56"/>
    <w:rsid w:val="000714BB"/>
    <w:rsid w:val="000726B9"/>
    <w:rsid w:val="00085CA1"/>
    <w:rsid w:val="00087F35"/>
    <w:rsid w:val="0009286D"/>
    <w:rsid w:val="000A7A2C"/>
    <w:rsid w:val="000B1236"/>
    <w:rsid w:val="000B6140"/>
    <w:rsid w:val="000B7286"/>
    <w:rsid w:val="000C28D0"/>
    <w:rsid w:val="000C4AE6"/>
    <w:rsid w:val="000D24E3"/>
    <w:rsid w:val="000D2B44"/>
    <w:rsid w:val="000D40DB"/>
    <w:rsid w:val="000D4F91"/>
    <w:rsid w:val="000E7B75"/>
    <w:rsid w:val="000F3878"/>
    <w:rsid w:val="000F5F5F"/>
    <w:rsid w:val="00103348"/>
    <w:rsid w:val="00103913"/>
    <w:rsid w:val="00111B28"/>
    <w:rsid w:val="00111C00"/>
    <w:rsid w:val="00115916"/>
    <w:rsid w:val="00121B08"/>
    <w:rsid w:val="001242E8"/>
    <w:rsid w:val="00126C20"/>
    <w:rsid w:val="001302A7"/>
    <w:rsid w:val="00132701"/>
    <w:rsid w:val="00134C30"/>
    <w:rsid w:val="0014659F"/>
    <w:rsid w:val="00150767"/>
    <w:rsid w:val="00153236"/>
    <w:rsid w:val="001536B3"/>
    <w:rsid w:val="00157DEE"/>
    <w:rsid w:val="001638FA"/>
    <w:rsid w:val="00166886"/>
    <w:rsid w:val="001766D9"/>
    <w:rsid w:val="00181980"/>
    <w:rsid w:val="00183F9C"/>
    <w:rsid w:val="0018415F"/>
    <w:rsid w:val="00187253"/>
    <w:rsid w:val="00190765"/>
    <w:rsid w:val="001932AF"/>
    <w:rsid w:val="001937B4"/>
    <w:rsid w:val="001A4766"/>
    <w:rsid w:val="001A7612"/>
    <w:rsid w:val="001B1B55"/>
    <w:rsid w:val="001B5454"/>
    <w:rsid w:val="001C2C81"/>
    <w:rsid w:val="001C7AA5"/>
    <w:rsid w:val="001D0532"/>
    <w:rsid w:val="001E4648"/>
    <w:rsid w:val="001F0D6E"/>
    <w:rsid w:val="001F5421"/>
    <w:rsid w:val="0020068D"/>
    <w:rsid w:val="00204BE6"/>
    <w:rsid w:val="00211E0F"/>
    <w:rsid w:val="00213C46"/>
    <w:rsid w:val="00216F0D"/>
    <w:rsid w:val="002209F1"/>
    <w:rsid w:val="00220BF7"/>
    <w:rsid w:val="00224C44"/>
    <w:rsid w:val="00235883"/>
    <w:rsid w:val="002426D3"/>
    <w:rsid w:val="002442B7"/>
    <w:rsid w:val="002560BB"/>
    <w:rsid w:val="002561C8"/>
    <w:rsid w:val="0026542C"/>
    <w:rsid w:val="00271700"/>
    <w:rsid w:val="00271FFB"/>
    <w:rsid w:val="0028364A"/>
    <w:rsid w:val="00294190"/>
    <w:rsid w:val="002A0041"/>
    <w:rsid w:val="002A53FE"/>
    <w:rsid w:val="002B0798"/>
    <w:rsid w:val="002B6401"/>
    <w:rsid w:val="002C649A"/>
    <w:rsid w:val="002D14F6"/>
    <w:rsid w:val="002D2FC0"/>
    <w:rsid w:val="002D699D"/>
    <w:rsid w:val="002F1222"/>
    <w:rsid w:val="00301346"/>
    <w:rsid w:val="0030264D"/>
    <w:rsid w:val="0030381F"/>
    <w:rsid w:val="0031358F"/>
    <w:rsid w:val="00322263"/>
    <w:rsid w:val="003308C6"/>
    <w:rsid w:val="003409B8"/>
    <w:rsid w:val="00347B7E"/>
    <w:rsid w:val="003502E9"/>
    <w:rsid w:val="00351351"/>
    <w:rsid w:val="00360344"/>
    <w:rsid w:val="003613D2"/>
    <w:rsid w:val="00362E9B"/>
    <w:rsid w:val="00363E5F"/>
    <w:rsid w:val="003707AC"/>
    <w:rsid w:val="00371851"/>
    <w:rsid w:val="00371F01"/>
    <w:rsid w:val="003721AD"/>
    <w:rsid w:val="00384BAB"/>
    <w:rsid w:val="00387C56"/>
    <w:rsid w:val="00393416"/>
    <w:rsid w:val="003B56E5"/>
    <w:rsid w:val="003D3CAA"/>
    <w:rsid w:val="003D7611"/>
    <w:rsid w:val="003E1F84"/>
    <w:rsid w:val="003F2FA4"/>
    <w:rsid w:val="003F3B51"/>
    <w:rsid w:val="003F7DB7"/>
    <w:rsid w:val="0040221E"/>
    <w:rsid w:val="00413C4E"/>
    <w:rsid w:val="00414485"/>
    <w:rsid w:val="00420666"/>
    <w:rsid w:val="00426276"/>
    <w:rsid w:val="0042689F"/>
    <w:rsid w:val="004300D4"/>
    <w:rsid w:val="004316F0"/>
    <w:rsid w:val="004554CB"/>
    <w:rsid w:val="004775D2"/>
    <w:rsid w:val="00483E26"/>
    <w:rsid w:val="0049560A"/>
    <w:rsid w:val="00496BB4"/>
    <w:rsid w:val="004A7ED9"/>
    <w:rsid w:val="004B1F6E"/>
    <w:rsid w:val="004C35B5"/>
    <w:rsid w:val="004D2FD8"/>
    <w:rsid w:val="004E43CF"/>
    <w:rsid w:val="004F054C"/>
    <w:rsid w:val="004F5C57"/>
    <w:rsid w:val="00500529"/>
    <w:rsid w:val="00501FF0"/>
    <w:rsid w:val="005108FD"/>
    <w:rsid w:val="00535826"/>
    <w:rsid w:val="00536B4A"/>
    <w:rsid w:val="00546CEF"/>
    <w:rsid w:val="00575CB0"/>
    <w:rsid w:val="0059144A"/>
    <w:rsid w:val="00591F23"/>
    <w:rsid w:val="00593550"/>
    <w:rsid w:val="005B2018"/>
    <w:rsid w:val="005B56D7"/>
    <w:rsid w:val="005C0EA1"/>
    <w:rsid w:val="005C4176"/>
    <w:rsid w:val="005D2116"/>
    <w:rsid w:val="005D2717"/>
    <w:rsid w:val="005D3833"/>
    <w:rsid w:val="005E03C7"/>
    <w:rsid w:val="005F066A"/>
    <w:rsid w:val="005F3C51"/>
    <w:rsid w:val="005F62D0"/>
    <w:rsid w:val="00601803"/>
    <w:rsid w:val="0061005D"/>
    <w:rsid w:val="00615466"/>
    <w:rsid w:val="006165E5"/>
    <w:rsid w:val="00625A50"/>
    <w:rsid w:val="006311FE"/>
    <w:rsid w:val="00633829"/>
    <w:rsid w:val="006408AC"/>
    <w:rsid w:val="0064197B"/>
    <w:rsid w:val="0066519D"/>
    <w:rsid w:val="00670C3D"/>
    <w:rsid w:val="00677500"/>
    <w:rsid w:val="0068247E"/>
    <w:rsid w:val="006917B2"/>
    <w:rsid w:val="006B0AB1"/>
    <w:rsid w:val="006B5A0E"/>
    <w:rsid w:val="006B7934"/>
    <w:rsid w:val="006C2F05"/>
    <w:rsid w:val="006E0E2B"/>
    <w:rsid w:val="006E56FD"/>
    <w:rsid w:val="006E6880"/>
    <w:rsid w:val="00702D85"/>
    <w:rsid w:val="007072C4"/>
    <w:rsid w:val="00711C72"/>
    <w:rsid w:val="00721573"/>
    <w:rsid w:val="007222B7"/>
    <w:rsid w:val="0073450F"/>
    <w:rsid w:val="007439D2"/>
    <w:rsid w:val="0075384B"/>
    <w:rsid w:val="007601E7"/>
    <w:rsid w:val="00777E99"/>
    <w:rsid w:val="0078178B"/>
    <w:rsid w:val="00792A1B"/>
    <w:rsid w:val="007A08BD"/>
    <w:rsid w:val="007B65DB"/>
    <w:rsid w:val="007C0BDD"/>
    <w:rsid w:val="007C1656"/>
    <w:rsid w:val="007C75E0"/>
    <w:rsid w:val="007D228F"/>
    <w:rsid w:val="007D5FA2"/>
    <w:rsid w:val="007E3D5F"/>
    <w:rsid w:val="00806CE0"/>
    <w:rsid w:val="00811F58"/>
    <w:rsid w:val="00822CBC"/>
    <w:rsid w:val="00827E6A"/>
    <w:rsid w:val="00836DA4"/>
    <w:rsid w:val="00840992"/>
    <w:rsid w:val="00853F9D"/>
    <w:rsid w:val="008541F3"/>
    <w:rsid w:val="008552E8"/>
    <w:rsid w:val="0085667F"/>
    <w:rsid w:val="008617F3"/>
    <w:rsid w:val="008766DD"/>
    <w:rsid w:val="008808CB"/>
    <w:rsid w:val="00882B76"/>
    <w:rsid w:val="00883539"/>
    <w:rsid w:val="008859E6"/>
    <w:rsid w:val="00891545"/>
    <w:rsid w:val="008A39B7"/>
    <w:rsid w:val="008B5A9D"/>
    <w:rsid w:val="008C450A"/>
    <w:rsid w:val="008E093D"/>
    <w:rsid w:val="008E40E2"/>
    <w:rsid w:val="00904A26"/>
    <w:rsid w:val="009153CA"/>
    <w:rsid w:val="00920579"/>
    <w:rsid w:val="00920A51"/>
    <w:rsid w:val="00922542"/>
    <w:rsid w:val="00925753"/>
    <w:rsid w:val="009319CB"/>
    <w:rsid w:val="0093582A"/>
    <w:rsid w:val="009404B2"/>
    <w:rsid w:val="00942CDC"/>
    <w:rsid w:val="0094670B"/>
    <w:rsid w:val="00976745"/>
    <w:rsid w:val="00980A42"/>
    <w:rsid w:val="009976B3"/>
    <w:rsid w:val="009A21A9"/>
    <w:rsid w:val="009A3792"/>
    <w:rsid w:val="009B0CF1"/>
    <w:rsid w:val="009B2F1F"/>
    <w:rsid w:val="009B422E"/>
    <w:rsid w:val="009B4D6F"/>
    <w:rsid w:val="009C0E86"/>
    <w:rsid w:val="009D2938"/>
    <w:rsid w:val="009E6BB7"/>
    <w:rsid w:val="009F1BCE"/>
    <w:rsid w:val="009F45F4"/>
    <w:rsid w:val="00A039CA"/>
    <w:rsid w:val="00A17EFD"/>
    <w:rsid w:val="00A21714"/>
    <w:rsid w:val="00A512C9"/>
    <w:rsid w:val="00A539E4"/>
    <w:rsid w:val="00A57B88"/>
    <w:rsid w:val="00A62073"/>
    <w:rsid w:val="00A63E3C"/>
    <w:rsid w:val="00A75650"/>
    <w:rsid w:val="00A75750"/>
    <w:rsid w:val="00A97FA8"/>
    <w:rsid w:val="00AA1362"/>
    <w:rsid w:val="00AA24A4"/>
    <w:rsid w:val="00AB29A9"/>
    <w:rsid w:val="00AB66A5"/>
    <w:rsid w:val="00AC7636"/>
    <w:rsid w:val="00AD1B8E"/>
    <w:rsid w:val="00AD3FB8"/>
    <w:rsid w:val="00AE6600"/>
    <w:rsid w:val="00AE7D13"/>
    <w:rsid w:val="00AF4052"/>
    <w:rsid w:val="00AF67F0"/>
    <w:rsid w:val="00B00E86"/>
    <w:rsid w:val="00B07102"/>
    <w:rsid w:val="00B1165D"/>
    <w:rsid w:val="00B148C1"/>
    <w:rsid w:val="00B1637D"/>
    <w:rsid w:val="00B17627"/>
    <w:rsid w:val="00B24640"/>
    <w:rsid w:val="00B25580"/>
    <w:rsid w:val="00B277E4"/>
    <w:rsid w:val="00B3168E"/>
    <w:rsid w:val="00B3319F"/>
    <w:rsid w:val="00B3370D"/>
    <w:rsid w:val="00B44DC5"/>
    <w:rsid w:val="00B450B0"/>
    <w:rsid w:val="00B4772C"/>
    <w:rsid w:val="00B63280"/>
    <w:rsid w:val="00B70C0E"/>
    <w:rsid w:val="00B80DE8"/>
    <w:rsid w:val="00B86E92"/>
    <w:rsid w:val="00B90C14"/>
    <w:rsid w:val="00B9691D"/>
    <w:rsid w:val="00BB12FA"/>
    <w:rsid w:val="00BB56D3"/>
    <w:rsid w:val="00BC6222"/>
    <w:rsid w:val="00BD201F"/>
    <w:rsid w:val="00BD3371"/>
    <w:rsid w:val="00C12AF0"/>
    <w:rsid w:val="00C13C29"/>
    <w:rsid w:val="00C17310"/>
    <w:rsid w:val="00C23B17"/>
    <w:rsid w:val="00C302E1"/>
    <w:rsid w:val="00C3235B"/>
    <w:rsid w:val="00C34E40"/>
    <w:rsid w:val="00C4214C"/>
    <w:rsid w:val="00C42256"/>
    <w:rsid w:val="00C5778D"/>
    <w:rsid w:val="00C61312"/>
    <w:rsid w:val="00C720C8"/>
    <w:rsid w:val="00C75CCE"/>
    <w:rsid w:val="00C92434"/>
    <w:rsid w:val="00CA1354"/>
    <w:rsid w:val="00CA6C68"/>
    <w:rsid w:val="00CC7DE2"/>
    <w:rsid w:val="00CD7F25"/>
    <w:rsid w:val="00CF6CFA"/>
    <w:rsid w:val="00D0316E"/>
    <w:rsid w:val="00D07351"/>
    <w:rsid w:val="00D24893"/>
    <w:rsid w:val="00D373EA"/>
    <w:rsid w:val="00D43612"/>
    <w:rsid w:val="00D46DE6"/>
    <w:rsid w:val="00D52CBF"/>
    <w:rsid w:val="00D576CA"/>
    <w:rsid w:val="00D66F04"/>
    <w:rsid w:val="00D74A45"/>
    <w:rsid w:val="00D75213"/>
    <w:rsid w:val="00D83D1B"/>
    <w:rsid w:val="00D979C6"/>
    <w:rsid w:val="00DA4AB8"/>
    <w:rsid w:val="00DB3C0F"/>
    <w:rsid w:val="00DB4CD7"/>
    <w:rsid w:val="00DC50E2"/>
    <w:rsid w:val="00DC54A0"/>
    <w:rsid w:val="00DC6C9C"/>
    <w:rsid w:val="00DD0624"/>
    <w:rsid w:val="00DD1BEE"/>
    <w:rsid w:val="00DF7327"/>
    <w:rsid w:val="00E13CDE"/>
    <w:rsid w:val="00E2190B"/>
    <w:rsid w:val="00E2682A"/>
    <w:rsid w:val="00E27678"/>
    <w:rsid w:val="00E27E64"/>
    <w:rsid w:val="00E30AD7"/>
    <w:rsid w:val="00E338EA"/>
    <w:rsid w:val="00E340A7"/>
    <w:rsid w:val="00E34208"/>
    <w:rsid w:val="00E37290"/>
    <w:rsid w:val="00E41C6F"/>
    <w:rsid w:val="00E52467"/>
    <w:rsid w:val="00E52D98"/>
    <w:rsid w:val="00E54B1B"/>
    <w:rsid w:val="00E571E1"/>
    <w:rsid w:val="00E62221"/>
    <w:rsid w:val="00E62923"/>
    <w:rsid w:val="00E64C97"/>
    <w:rsid w:val="00E656F6"/>
    <w:rsid w:val="00E67269"/>
    <w:rsid w:val="00E730A5"/>
    <w:rsid w:val="00E811F3"/>
    <w:rsid w:val="00E85F91"/>
    <w:rsid w:val="00E87088"/>
    <w:rsid w:val="00E9043E"/>
    <w:rsid w:val="00E96834"/>
    <w:rsid w:val="00EA043D"/>
    <w:rsid w:val="00EB4039"/>
    <w:rsid w:val="00EB494A"/>
    <w:rsid w:val="00EB7A86"/>
    <w:rsid w:val="00EC33E4"/>
    <w:rsid w:val="00EE0ED9"/>
    <w:rsid w:val="00EE2E55"/>
    <w:rsid w:val="00EE5E72"/>
    <w:rsid w:val="00F02006"/>
    <w:rsid w:val="00F0574A"/>
    <w:rsid w:val="00F12A62"/>
    <w:rsid w:val="00F13A67"/>
    <w:rsid w:val="00F15393"/>
    <w:rsid w:val="00F1671E"/>
    <w:rsid w:val="00F228B1"/>
    <w:rsid w:val="00F25BC8"/>
    <w:rsid w:val="00F33A99"/>
    <w:rsid w:val="00F425EC"/>
    <w:rsid w:val="00F5152F"/>
    <w:rsid w:val="00F52203"/>
    <w:rsid w:val="00F53DB6"/>
    <w:rsid w:val="00F56D4C"/>
    <w:rsid w:val="00F56D82"/>
    <w:rsid w:val="00F61B5C"/>
    <w:rsid w:val="00F62E35"/>
    <w:rsid w:val="00F658F3"/>
    <w:rsid w:val="00F8016B"/>
    <w:rsid w:val="00F804E1"/>
    <w:rsid w:val="00F80A76"/>
    <w:rsid w:val="00F87F88"/>
    <w:rsid w:val="00F90A9F"/>
    <w:rsid w:val="00F9178A"/>
    <w:rsid w:val="00F91DF6"/>
    <w:rsid w:val="00F962E3"/>
    <w:rsid w:val="00FA3F66"/>
    <w:rsid w:val="00FA5088"/>
    <w:rsid w:val="00FB3374"/>
    <w:rsid w:val="00FB5F62"/>
    <w:rsid w:val="00FB67DE"/>
    <w:rsid w:val="00FC5782"/>
    <w:rsid w:val="00FC6270"/>
    <w:rsid w:val="00FD6CB9"/>
    <w:rsid w:val="00FE3081"/>
    <w:rsid w:val="00FE3E3B"/>
    <w:rsid w:val="00FF150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locked="1" w:uiPriority="0"/>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01346"/>
    <w:pPr>
      <w:spacing w:before="120" w:after="120"/>
    </w:pPr>
    <w:rPr>
      <w:rFonts w:ascii="Arial" w:hAnsi="Arial"/>
      <w:sz w:val="20"/>
      <w:szCs w:val="20"/>
      <w:lang w:val="sv-SE"/>
    </w:rPr>
  </w:style>
  <w:style w:type="paragraph" w:styleId="Heading1">
    <w:name w:val="heading 1"/>
    <w:basedOn w:val="Normal"/>
    <w:next w:val="Normal"/>
    <w:link w:val="Heading1Char"/>
    <w:uiPriority w:val="99"/>
    <w:qFormat/>
    <w:rsid w:val="00F5152F"/>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uiPriority w:val="99"/>
    <w:qFormat/>
    <w:rsid w:val="00F5152F"/>
    <w:pPr>
      <w:keepNext/>
      <w:outlineLvl w:val="1"/>
    </w:pPr>
    <w:rPr>
      <w:lang w:val="fr-BE"/>
    </w:rPr>
  </w:style>
  <w:style w:type="paragraph" w:styleId="Heading3">
    <w:name w:val="heading 3"/>
    <w:basedOn w:val="Normal"/>
    <w:next w:val="Normal"/>
    <w:link w:val="Heading3Char"/>
    <w:uiPriority w:val="99"/>
    <w:qFormat/>
    <w:rsid w:val="00F5152F"/>
    <w:pPr>
      <w:keepNext/>
      <w:framePr w:hSpace="181" w:vSpace="181" w:wrap="auto" w:vAnchor="text" w:hAnchor="text" w:y="1"/>
      <w:outlineLvl w:val="2"/>
    </w:pPr>
    <w:rPr>
      <w:lang w:val="en-GB"/>
    </w:rPr>
  </w:style>
  <w:style w:type="paragraph" w:styleId="Heading4">
    <w:name w:val="heading 4"/>
    <w:basedOn w:val="Normal"/>
    <w:next w:val="Normal"/>
    <w:link w:val="Heading4Char"/>
    <w:uiPriority w:val="99"/>
    <w:qFormat/>
    <w:rsid w:val="00F5152F"/>
    <w:pPr>
      <w:keepNext/>
      <w:numPr>
        <w:ilvl w:val="3"/>
        <w:numId w:val="2"/>
      </w:numPr>
      <w:spacing w:before="240" w:after="60"/>
      <w:outlineLvl w:val="3"/>
    </w:pPr>
    <w:rPr>
      <w:b/>
      <w:sz w:val="24"/>
    </w:rPr>
  </w:style>
  <w:style w:type="paragraph" w:styleId="Heading5">
    <w:name w:val="heading 5"/>
    <w:basedOn w:val="Normal"/>
    <w:next w:val="Normal"/>
    <w:link w:val="Heading5Char"/>
    <w:uiPriority w:val="99"/>
    <w:qFormat/>
    <w:rsid w:val="00F5152F"/>
    <w:pPr>
      <w:numPr>
        <w:ilvl w:val="4"/>
        <w:numId w:val="2"/>
      </w:numPr>
      <w:spacing w:before="240" w:after="60"/>
      <w:outlineLvl w:val="4"/>
    </w:pPr>
    <w:rPr>
      <w:sz w:val="22"/>
    </w:rPr>
  </w:style>
  <w:style w:type="paragraph" w:styleId="Heading6">
    <w:name w:val="heading 6"/>
    <w:basedOn w:val="Normal"/>
    <w:next w:val="Normal"/>
    <w:link w:val="Heading6Char"/>
    <w:uiPriority w:val="99"/>
    <w:qFormat/>
    <w:rsid w:val="00F5152F"/>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uiPriority w:val="99"/>
    <w:qFormat/>
    <w:rsid w:val="00F5152F"/>
    <w:pPr>
      <w:numPr>
        <w:ilvl w:val="6"/>
        <w:numId w:val="2"/>
      </w:numPr>
      <w:spacing w:before="240" w:after="60"/>
      <w:outlineLvl w:val="6"/>
    </w:pPr>
  </w:style>
  <w:style w:type="paragraph" w:styleId="Heading8">
    <w:name w:val="heading 8"/>
    <w:basedOn w:val="Normal"/>
    <w:next w:val="Normal"/>
    <w:link w:val="Heading8Char"/>
    <w:uiPriority w:val="99"/>
    <w:qFormat/>
    <w:rsid w:val="00F5152F"/>
    <w:pPr>
      <w:numPr>
        <w:ilvl w:val="7"/>
        <w:numId w:val="2"/>
      </w:numPr>
      <w:spacing w:before="240" w:after="60"/>
      <w:outlineLvl w:val="7"/>
    </w:pPr>
    <w:rPr>
      <w:i/>
    </w:rPr>
  </w:style>
  <w:style w:type="paragraph" w:styleId="Heading9">
    <w:name w:val="heading 9"/>
    <w:basedOn w:val="Normal"/>
    <w:next w:val="Normal"/>
    <w:link w:val="Heading9Char"/>
    <w:uiPriority w:val="99"/>
    <w:qFormat/>
    <w:rsid w:val="00F5152F"/>
    <w:pPr>
      <w:numPr>
        <w:ilvl w:val="8"/>
        <w:numId w:val="2"/>
      </w:numPr>
      <w:spacing w:before="240" w:after="60"/>
      <w:outlineLvl w:val="8"/>
    </w:pPr>
    <w:rPr>
      <w:b/>
      <w:i/>
      <w:sz w:val="1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Times New Roman"/>
      <w:b/>
      <w:bCs/>
      <w:kern w:val="32"/>
      <w:sz w:val="32"/>
      <w:szCs w:val="32"/>
      <w:lang w:val="sv-SE"/>
    </w:rPr>
  </w:style>
  <w:style w:type="character" w:customStyle="1" w:styleId="Heading2Char">
    <w:name w:val="Heading 2 Char"/>
    <w:basedOn w:val="DefaultParagraphFont"/>
    <w:link w:val="Heading2"/>
    <w:uiPriority w:val="99"/>
    <w:semiHidden/>
    <w:locked/>
    <w:rPr>
      <w:rFonts w:ascii="Cambria" w:hAnsi="Cambria" w:cs="Times New Roman"/>
      <w:b/>
      <w:bCs/>
      <w:i/>
      <w:iCs/>
      <w:sz w:val="28"/>
      <w:szCs w:val="28"/>
      <w:lang w:val="sv-SE"/>
    </w:rPr>
  </w:style>
  <w:style w:type="character" w:customStyle="1" w:styleId="Heading3Char">
    <w:name w:val="Heading 3 Char"/>
    <w:basedOn w:val="DefaultParagraphFont"/>
    <w:link w:val="Heading3"/>
    <w:uiPriority w:val="99"/>
    <w:semiHidden/>
    <w:locked/>
    <w:rPr>
      <w:rFonts w:ascii="Cambria" w:hAnsi="Cambria" w:cs="Times New Roman"/>
      <w:b/>
      <w:bCs/>
      <w:sz w:val="26"/>
      <w:szCs w:val="26"/>
      <w:lang w:val="sv-SE"/>
    </w:rPr>
  </w:style>
  <w:style w:type="character" w:customStyle="1" w:styleId="Heading4Char">
    <w:name w:val="Heading 4 Char"/>
    <w:basedOn w:val="DefaultParagraphFont"/>
    <w:link w:val="Heading4"/>
    <w:uiPriority w:val="99"/>
    <w:semiHidden/>
    <w:locked/>
    <w:rPr>
      <w:rFonts w:ascii="Calibri" w:hAnsi="Calibri" w:cs="Times New Roman"/>
      <w:b/>
      <w:bCs/>
      <w:sz w:val="28"/>
      <w:szCs w:val="28"/>
      <w:lang w:val="sv-SE"/>
    </w:rPr>
  </w:style>
  <w:style w:type="character" w:customStyle="1" w:styleId="Heading5Char">
    <w:name w:val="Heading 5 Char"/>
    <w:basedOn w:val="DefaultParagraphFont"/>
    <w:link w:val="Heading5"/>
    <w:uiPriority w:val="99"/>
    <w:semiHidden/>
    <w:locked/>
    <w:rPr>
      <w:rFonts w:ascii="Calibri" w:hAnsi="Calibri" w:cs="Times New Roman"/>
      <w:b/>
      <w:bCs/>
      <w:i/>
      <w:iCs/>
      <w:sz w:val="26"/>
      <w:szCs w:val="26"/>
      <w:lang w:val="sv-SE"/>
    </w:rPr>
  </w:style>
  <w:style w:type="character" w:customStyle="1" w:styleId="Heading6Char">
    <w:name w:val="Heading 6 Char"/>
    <w:basedOn w:val="DefaultParagraphFont"/>
    <w:link w:val="Heading6"/>
    <w:uiPriority w:val="99"/>
    <w:semiHidden/>
    <w:locked/>
    <w:rPr>
      <w:rFonts w:ascii="Calibri" w:hAnsi="Calibri" w:cs="Times New Roman"/>
      <w:b/>
      <w:bCs/>
      <w:lang w:val="sv-SE"/>
    </w:rPr>
  </w:style>
  <w:style w:type="character" w:customStyle="1" w:styleId="Heading7Char">
    <w:name w:val="Heading 7 Char"/>
    <w:basedOn w:val="DefaultParagraphFont"/>
    <w:link w:val="Heading7"/>
    <w:uiPriority w:val="99"/>
    <w:semiHidden/>
    <w:locked/>
    <w:rPr>
      <w:rFonts w:ascii="Calibri" w:hAnsi="Calibri" w:cs="Times New Roman"/>
      <w:sz w:val="24"/>
      <w:szCs w:val="24"/>
      <w:lang w:val="sv-SE"/>
    </w:rPr>
  </w:style>
  <w:style w:type="character" w:customStyle="1" w:styleId="Heading8Char">
    <w:name w:val="Heading 8 Char"/>
    <w:basedOn w:val="DefaultParagraphFont"/>
    <w:link w:val="Heading8"/>
    <w:uiPriority w:val="99"/>
    <w:semiHidden/>
    <w:locked/>
    <w:rPr>
      <w:rFonts w:ascii="Calibri" w:hAnsi="Calibri" w:cs="Times New Roman"/>
      <w:i/>
      <w:iCs/>
      <w:sz w:val="24"/>
      <w:szCs w:val="24"/>
      <w:lang w:val="sv-SE"/>
    </w:rPr>
  </w:style>
  <w:style w:type="character" w:customStyle="1" w:styleId="Heading9Char">
    <w:name w:val="Heading 9 Char"/>
    <w:basedOn w:val="DefaultParagraphFont"/>
    <w:link w:val="Heading9"/>
    <w:uiPriority w:val="99"/>
    <w:semiHidden/>
    <w:locked/>
    <w:rPr>
      <w:rFonts w:ascii="Cambria" w:hAnsi="Cambria" w:cs="Times New Roman"/>
      <w:lang w:val="sv-SE"/>
    </w:rPr>
  </w:style>
  <w:style w:type="paragraph" w:styleId="Title">
    <w:name w:val="Title"/>
    <w:basedOn w:val="Normal"/>
    <w:link w:val="TitleChar"/>
    <w:uiPriority w:val="99"/>
    <w:qFormat/>
    <w:rsid w:val="00F5152F"/>
    <w:pPr>
      <w:jc w:val="center"/>
    </w:pPr>
    <w:rPr>
      <w:b/>
      <w:sz w:val="28"/>
      <w:lang w:val="fr-BE"/>
    </w:rPr>
  </w:style>
  <w:style w:type="character" w:customStyle="1" w:styleId="TitleChar">
    <w:name w:val="Title Char"/>
    <w:basedOn w:val="DefaultParagraphFont"/>
    <w:link w:val="Title"/>
    <w:uiPriority w:val="99"/>
    <w:locked/>
    <w:rPr>
      <w:rFonts w:ascii="Cambria" w:hAnsi="Cambria" w:cs="Times New Roman"/>
      <w:b/>
      <w:bCs/>
      <w:kern w:val="28"/>
      <w:sz w:val="32"/>
      <w:szCs w:val="32"/>
      <w:lang w:val="sv-SE"/>
    </w:rPr>
  </w:style>
  <w:style w:type="paragraph" w:styleId="Subtitle">
    <w:name w:val="Subtitle"/>
    <w:basedOn w:val="Normal"/>
    <w:link w:val="SubtitleChar"/>
    <w:uiPriority w:val="99"/>
    <w:qFormat/>
    <w:rsid w:val="00F5152F"/>
    <w:pPr>
      <w:jc w:val="center"/>
    </w:pPr>
    <w:rPr>
      <w:b/>
      <w:sz w:val="28"/>
      <w:lang w:val="fr-BE"/>
    </w:rPr>
  </w:style>
  <w:style w:type="character" w:customStyle="1" w:styleId="SubtitleChar">
    <w:name w:val="Subtitle Char"/>
    <w:basedOn w:val="DefaultParagraphFont"/>
    <w:link w:val="Subtitle"/>
    <w:uiPriority w:val="99"/>
    <w:locked/>
    <w:rPr>
      <w:rFonts w:ascii="Cambria" w:hAnsi="Cambria" w:cs="Times New Roman"/>
      <w:sz w:val="24"/>
      <w:szCs w:val="24"/>
      <w:lang w:val="sv-SE"/>
    </w:rPr>
  </w:style>
  <w:style w:type="paragraph" w:styleId="BodyTextIndent">
    <w:name w:val="Body Text Indent"/>
    <w:basedOn w:val="Normal"/>
    <w:link w:val="BodyTextIndentChar"/>
    <w:uiPriority w:val="99"/>
    <w:rsid w:val="00F5152F"/>
    <w:pPr>
      <w:tabs>
        <w:tab w:val="num" w:pos="567"/>
      </w:tabs>
      <w:spacing w:before="0" w:after="0"/>
      <w:jc w:val="both"/>
    </w:pPr>
    <w:rPr>
      <w:rFonts w:ascii="Times New Roman" w:hAnsi="Times New Roman"/>
      <w:sz w:val="24"/>
    </w:rPr>
  </w:style>
  <w:style w:type="character" w:customStyle="1" w:styleId="BodyTextIndentChar">
    <w:name w:val="Body Text Indent Char"/>
    <w:basedOn w:val="DefaultParagraphFont"/>
    <w:link w:val="BodyTextIndent"/>
    <w:uiPriority w:val="99"/>
    <w:semiHidden/>
    <w:locked/>
    <w:rPr>
      <w:rFonts w:ascii="Arial" w:hAnsi="Arial" w:cs="Times New Roman"/>
      <w:sz w:val="20"/>
      <w:szCs w:val="20"/>
      <w:lang w:val="sv-SE"/>
    </w:rPr>
  </w:style>
  <w:style w:type="paragraph" w:styleId="BodyText">
    <w:name w:val="Body Text"/>
    <w:basedOn w:val="Normal"/>
    <w:link w:val="BodyTextChar"/>
    <w:uiPriority w:val="99"/>
    <w:rsid w:val="00F5152F"/>
  </w:style>
  <w:style w:type="character" w:customStyle="1" w:styleId="BodyTextChar">
    <w:name w:val="Body Text Char"/>
    <w:basedOn w:val="DefaultParagraphFont"/>
    <w:link w:val="BodyText"/>
    <w:uiPriority w:val="99"/>
    <w:semiHidden/>
    <w:locked/>
    <w:rPr>
      <w:rFonts w:ascii="Arial" w:hAnsi="Arial" w:cs="Times New Roman"/>
      <w:sz w:val="20"/>
      <w:szCs w:val="20"/>
      <w:lang w:val="sv-SE"/>
    </w:rPr>
  </w:style>
  <w:style w:type="paragraph" w:styleId="BodyTextIndent2">
    <w:name w:val="Body Text Indent 2"/>
    <w:basedOn w:val="Normal"/>
    <w:link w:val="BodyTextIndent2Char"/>
    <w:uiPriority w:val="99"/>
    <w:rsid w:val="00F5152F"/>
    <w:pPr>
      <w:tabs>
        <w:tab w:val="num" w:pos="567"/>
        <w:tab w:val="num" w:pos="2160"/>
      </w:tabs>
      <w:spacing w:after="240"/>
      <w:ind w:left="567" w:hanging="567"/>
      <w:jc w:val="both"/>
    </w:pPr>
    <w:rPr>
      <w:sz w:val="24"/>
      <w:u w:val="single"/>
    </w:rPr>
  </w:style>
  <w:style w:type="character" w:customStyle="1" w:styleId="BodyTextIndent2Char">
    <w:name w:val="Body Text Indent 2 Char"/>
    <w:basedOn w:val="DefaultParagraphFont"/>
    <w:link w:val="BodyTextIndent2"/>
    <w:uiPriority w:val="99"/>
    <w:semiHidden/>
    <w:locked/>
    <w:rPr>
      <w:rFonts w:ascii="Arial" w:hAnsi="Arial" w:cs="Times New Roman"/>
      <w:sz w:val="20"/>
      <w:szCs w:val="20"/>
      <w:lang w:val="sv-SE"/>
    </w:rPr>
  </w:style>
  <w:style w:type="paragraph" w:styleId="BodyTextIndent3">
    <w:name w:val="Body Text Indent 3"/>
    <w:basedOn w:val="Normal"/>
    <w:link w:val="BodyTextIndent3Char"/>
    <w:uiPriority w:val="99"/>
    <w:rsid w:val="00F5152F"/>
    <w:pPr>
      <w:tabs>
        <w:tab w:val="left" w:pos="1276"/>
      </w:tabs>
      <w:ind w:left="1276" w:hanging="425"/>
      <w:jc w:val="both"/>
    </w:pPr>
    <w:rPr>
      <w:sz w:val="24"/>
    </w:rPr>
  </w:style>
  <w:style w:type="character" w:customStyle="1" w:styleId="BodyTextIndent3Char">
    <w:name w:val="Body Text Indent 3 Char"/>
    <w:basedOn w:val="DefaultParagraphFont"/>
    <w:link w:val="BodyTextIndent3"/>
    <w:uiPriority w:val="99"/>
    <w:semiHidden/>
    <w:locked/>
    <w:rPr>
      <w:rFonts w:ascii="Arial" w:hAnsi="Arial" w:cs="Times New Roman"/>
      <w:sz w:val="16"/>
      <w:szCs w:val="16"/>
      <w:lang w:val="sv-SE"/>
    </w:rPr>
  </w:style>
  <w:style w:type="paragraph" w:customStyle="1" w:styleId="Text3">
    <w:name w:val="Text 3"/>
    <w:basedOn w:val="Normal"/>
    <w:uiPriority w:val="99"/>
    <w:rsid w:val="00F5152F"/>
    <w:pPr>
      <w:tabs>
        <w:tab w:val="left" w:pos="2302"/>
      </w:tabs>
      <w:spacing w:after="240"/>
      <w:ind w:left="1202"/>
      <w:jc w:val="both"/>
    </w:pPr>
    <w:rPr>
      <w:sz w:val="24"/>
      <w:lang w:val="en-GB"/>
    </w:rPr>
  </w:style>
  <w:style w:type="paragraph" w:styleId="Header">
    <w:name w:val="header"/>
    <w:basedOn w:val="Normal"/>
    <w:link w:val="HeaderChar"/>
    <w:uiPriority w:val="99"/>
    <w:rsid w:val="00F5152F"/>
    <w:pPr>
      <w:tabs>
        <w:tab w:val="center" w:pos="4320"/>
        <w:tab w:val="right" w:pos="8640"/>
      </w:tabs>
    </w:pPr>
  </w:style>
  <w:style w:type="character" w:customStyle="1" w:styleId="HeaderChar">
    <w:name w:val="Header Char"/>
    <w:basedOn w:val="DefaultParagraphFont"/>
    <w:link w:val="Header"/>
    <w:uiPriority w:val="99"/>
    <w:semiHidden/>
    <w:locked/>
    <w:rPr>
      <w:rFonts w:ascii="Arial" w:hAnsi="Arial" w:cs="Times New Roman"/>
      <w:sz w:val="20"/>
      <w:szCs w:val="20"/>
      <w:lang w:val="sv-SE"/>
    </w:rPr>
  </w:style>
  <w:style w:type="paragraph" w:styleId="Footer">
    <w:name w:val="footer"/>
    <w:basedOn w:val="Normal"/>
    <w:link w:val="FooterChar"/>
    <w:uiPriority w:val="99"/>
    <w:rsid w:val="00F5152F"/>
    <w:pPr>
      <w:tabs>
        <w:tab w:val="center" w:pos="4320"/>
        <w:tab w:val="right" w:pos="8640"/>
      </w:tabs>
    </w:pPr>
  </w:style>
  <w:style w:type="character" w:customStyle="1" w:styleId="FooterChar">
    <w:name w:val="Footer Char"/>
    <w:basedOn w:val="DefaultParagraphFont"/>
    <w:link w:val="Footer"/>
    <w:uiPriority w:val="99"/>
    <w:semiHidden/>
    <w:locked/>
    <w:rPr>
      <w:rFonts w:ascii="Arial" w:hAnsi="Arial" w:cs="Times New Roman"/>
      <w:sz w:val="20"/>
      <w:szCs w:val="20"/>
      <w:lang w:val="sv-SE"/>
    </w:rPr>
  </w:style>
  <w:style w:type="character" w:styleId="PageNumber">
    <w:name w:val="page number"/>
    <w:basedOn w:val="DefaultParagraphFont"/>
    <w:uiPriority w:val="99"/>
    <w:rsid w:val="00F5152F"/>
    <w:rPr>
      <w:rFonts w:cs="Times New Roman"/>
    </w:rPr>
  </w:style>
  <w:style w:type="paragraph" w:styleId="BodyText3">
    <w:name w:val="Body Text 3"/>
    <w:basedOn w:val="Normal"/>
    <w:link w:val="BodyText3Char"/>
    <w:uiPriority w:val="99"/>
    <w:rsid w:val="00F5152F"/>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customStyle="1" w:styleId="BodyText3Char">
    <w:name w:val="Body Text 3 Char"/>
    <w:basedOn w:val="DefaultParagraphFont"/>
    <w:link w:val="BodyText3"/>
    <w:uiPriority w:val="99"/>
    <w:semiHidden/>
    <w:locked/>
    <w:rPr>
      <w:rFonts w:ascii="Arial" w:hAnsi="Arial" w:cs="Times New Roman"/>
      <w:sz w:val="16"/>
      <w:szCs w:val="16"/>
      <w:lang w:val="sv-SE"/>
    </w:rPr>
  </w:style>
  <w:style w:type="character" w:styleId="Hyperlink">
    <w:name w:val="Hyperlink"/>
    <w:basedOn w:val="DefaultParagraphFont"/>
    <w:uiPriority w:val="99"/>
    <w:rsid w:val="00F5152F"/>
    <w:rPr>
      <w:rFonts w:cs="Times New Roman"/>
      <w:color w:val="0000FF"/>
      <w:u w:val="single"/>
    </w:rPr>
  </w:style>
  <w:style w:type="paragraph" w:styleId="FootnoteText">
    <w:name w:val="footnote text"/>
    <w:basedOn w:val="Normal"/>
    <w:link w:val="FootnoteTextChar"/>
    <w:uiPriority w:val="99"/>
    <w:semiHidden/>
    <w:rsid w:val="00F5152F"/>
    <w:rPr>
      <w:lang w:val="fr-FR"/>
    </w:rPr>
  </w:style>
  <w:style w:type="character" w:customStyle="1" w:styleId="FootnoteTextChar">
    <w:name w:val="Footnote Text Char"/>
    <w:basedOn w:val="DefaultParagraphFont"/>
    <w:link w:val="FootnoteText"/>
    <w:uiPriority w:val="99"/>
    <w:semiHidden/>
    <w:locked/>
    <w:rPr>
      <w:rFonts w:ascii="Arial" w:hAnsi="Arial" w:cs="Times New Roman"/>
      <w:sz w:val="20"/>
      <w:szCs w:val="20"/>
      <w:lang w:val="sv-SE"/>
    </w:rPr>
  </w:style>
  <w:style w:type="character" w:styleId="FootnoteReference">
    <w:name w:val="footnote reference"/>
    <w:basedOn w:val="DefaultParagraphFont"/>
    <w:uiPriority w:val="99"/>
    <w:semiHidden/>
    <w:rsid w:val="00F5152F"/>
    <w:rPr>
      <w:rFonts w:cs="Times New Roman"/>
      <w:vertAlign w:val="superscript"/>
    </w:rPr>
  </w:style>
  <w:style w:type="paragraph" w:styleId="DocumentMap">
    <w:name w:val="Document Map"/>
    <w:basedOn w:val="Normal"/>
    <w:link w:val="DocumentMapChar"/>
    <w:uiPriority w:val="99"/>
    <w:semiHidden/>
    <w:rsid w:val="00F5152F"/>
    <w:pPr>
      <w:shd w:val="clear" w:color="auto" w:fill="000080"/>
    </w:pPr>
    <w:rPr>
      <w:sz w:val="24"/>
      <w:lang w:val="fr-FR"/>
    </w:rPr>
  </w:style>
  <w:style w:type="character" w:customStyle="1" w:styleId="DocumentMapChar">
    <w:name w:val="Document Map Char"/>
    <w:basedOn w:val="DefaultParagraphFont"/>
    <w:link w:val="DocumentMap"/>
    <w:uiPriority w:val="99"/>
    <w:semiHidden/>
    <w:locked/>
    <w:rPr>
      <w:rFonts w:cs="Times New Roman"/>
      <w:sz w:val="2"/>
      <w:lang w:val="sv-SE"/>
    </w:rPr>
  </w:style>
  <w:style w:type="paragraph" w:customStyle="1" w:styleId="bulletsub">
    <w:name w:val="bullet_sub"/>
    <w:basedOn w:val="Normal"/>
    <w:uiPriority w:val="99"/>
    <w:rsid w:val="00F5152F"/>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uiPriority w:val="99"/>
    <w:rsid w:val="00F5152F"/>
    <w:pPr>
      <w:spacing w:after="240"/>
      <w:jc w:val="center"/>
    </w:pPr>
    <w:rPr>
      <w:b/>
      <w:sz w:val="40"/>
      <w:lang w:val="en-GB"/>
    </w:rPr>
  </w:style>
  <w:style w:type="paragraph" w:customStyle="1" w:styleId="SubTitle2">
    <w:name w:val="SubTitle 2"/>
    <w:basedOn w:val="Normal"/>
    <w:uiPriority w:val="99"/>
    <w:rsid w:val="00F5152F"/>
    <w:pPr>
      <w:spacing w:after="240"/>
      <w:jc w:val="center"/>
    </w:pPr>
    <w:rPr>
      <w:b/>
      <w:sz w:val="32"/>
      <w:lang w:val="en-GB"/>
    </w:rPr>
  </w:style>
  <w:style w:type="paragraph" w:customStyle="1" w:styleId="Annexetitle">
    <w:name w:val="Annexe_title"/>
    <w:basedOn w:val="Heading1"/>
    <w:next w:val="Normal"/>
    <w:autoRedefine/>
    <w:uiPriority w:val="99"/>
    <w:rsid w:val="00F5152F"/>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uiPriority w:val="99"/>
    <w:rsid w:val="00F5152F"/>
    <w:pPr>
      <w:keepNext/>
      <w:widowControl w:val="0"/>
      <w:tabs>
        <w:tab w:val="num" w:pos="992"/>
      </w:tabs>
      <w:ind w:left="992" w:hanging="992"/>
    </w:pPr>
    <w:rPr>
      <w:b/>
      <w:sz w:val="18"/>
      <w:lang w:val="fr-FR"/>
    </w:rPr>
  </w:style>
  <w:style w:type="paragraph" w:customStyle="1" w:styleId="titlefront">
    <w:name w:val="title_front"/>
    <w:basedOn w:val="Normal"/>
    <w:uiPriority w:val="99"/>
    <w:rsid w:val="00F5152F"/>
    <w:pPr>
      <w:spacing w:before="240"/>
      <w:ind w:left="1701"/>
      <w:jc w:val="right"/>
    </w:pPr>
    <w:rPr>
      <w:rFonts w:ascii="Optima" w:hAnsi="Optima"/>
      <w:b/>
      <w:sz w:val="28"/>
      <w:lang w:val="en-GB"/>
    </w:rPr>
  </w:style>
  <w:style w:type="paragraph" w:styleId="TOC1">
    <w:name w:val="toc 1"/>
    <w:basedOn w:val="Normal"/>
    <w:next w:val="Normal"/>
    <w:autoRedefine/>
    <w:uiPriority w:val="99"/>
    <w:semiHidden/>
    <w:rsid w:val="00F5152F"/>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uiPriority w:val="99"/>
    <w:semiHidden/>
    <w:rsid w:val="00F5152F"/>
    <w:pPr>
      <w:spacing w:before="0" w:after="0"/>
      <w:ind w:left="200"/>
    </w:pPr>
    <w:rPr>
      <w:rFonts w:ascii="Times New Roman" w:hAnsi="Times New Roman"/>
      <w:smallCaps/>
    </w:rPr>
  </w:style>
  <w:style w:type="character" w:styleId="Strong">
    <w:name w:val="Strong"/>
    <w:basedOn w:val="DefaultParagraphFont"/>
    <w:uiPriority w:val="99"/>
    <w:qFormat/>
    <w:rsid w:val="00F5152F"/>
    <w:rPr>
      <w:rFonts w:cs="Times New Roman"/>
      <w:b/>
    </w:rPr>
  </w:style>
  <w:style w:type="paragraph" w:customStyle="1" w:styleId="Blockquote">
    <w:name w:val="Blockquote"/>
    <w:basedOn w:val="Normal"/>
    <w:uiPriority w:val="99"/>
    <w:rsid w:val="00F5152F"/>
    <w:pPr>
      <w:widowControl w:val="0"/>
      <w:spacing w:before="100" w:after="100"/>
      <w:ind w:left="360" w:right="360"/>
    </w:pPr>
    <w:rPr>
      <w:sz w:val="24"/>
      <w:lang w:val="en-US"/>
    </w:rPr>
  </w:style>
  <w:style w:type="paragraph" w:styleId="TOC3">
    <w:name w:val="toc 3"/>
    <w:basedOn w:val="Normal"/>
    <w:next w:val="Normal"/>
    <w:autoRedefine/>
    <w:uiPriority w:val="99"/>
    <w:semiHidden/>
    <w:rsid w:val="00F5152F"/>
    <w:pPr>
      <w:spacing w:before="0" w:after="0"/>
      <w:ind w:left="400"/>
    </w:pPr>
    <w:rPr>
      <w:rFonts w:ascii="Times New Roman" w:hAnsi="Times New Roman"/>
      <w:i/>
    </w:rPr>
  </w:style>
  <w:style w:type="paragraph" w:styleId="TOC4">
    <w:name w:val="toc 4"/>
    <w:basedOn w:val="Normal"/>
    <w:next w:val="Normal"/>
    <w:autoRedefine/>
    <w:uiPriority w:val="99"/>
    <w:semiHidden/>
    <w:rsid w:val="00F5152F"/>
    <w:pPr>
      <w:spacing w:before="0" w:after="0"/>
      <w:ind w:left="600"/>
    </w:pPr>
    <w:rPr>
      <w:rFonts w:ascii="Times New Roman" w:hAnsi="Times New Roman"/>
      <w:sz w:val="18"/>
    </w:rPr>
  </w:style>
  <w:style w:type="paragraph" w:styleId="TOC5">
    <w:name w:val="toc 5"/>
    <w:basedOn w:val="Normal"/>
    <w:next w:val="Normal"/>
    <w:autoRedefine/>
    <w:uiPriority w:val="99"/>
    <w:semiHidden/>
    <w:rsid w:val="00F5152F"/>
    <w:pPr>
      <w:spacing w:before="0" w:after="0"/>
      <w:ind w:left="800"/>
    </w:pPr>
    <w:rPr>
      <w:rFonts w:ascii="Times New Roman" w:hAnsi="Times New Roman"/>
      <w:sz w:val="18"/>
    </w:rPr>
  </w:style>
  <w:style w:type="paragraph" w:styleId="TOC6">
    <w:name w:val="toc 6"/>
    <w:basedOn w:val="Normal"/>
    <w:next w:val="Normal"/>
    <w:autoRedefine/>
    <w:uiPriority w:val="99"/>
    <w:semiHidden/>
    <w:rsid w:val="00F5152F"/>
    <w:pPr>
      <w:spacing w:before="0" w:after="0"/>
      <w:ind w:left="1000"/>
    </w:pPr>
    <w:rPr>
      <w:rFonts w:ascii="Times New Roman" w:hAnsi="Times New Roman"/>
      <w:sz w:val="18"/>
    </w:rPr>
  </w:style>
  <w:style w:type="paragraph" w:styleId="TOC7">
    <w:name w:val="toc 7"/>
    <w:basedOn w:val="Normal"/>
    <w:next w:val="Normal"/>
    <w:autoRedefine/>
    <w:uiPriority w:val="99"/>
    <w:semiHidden/>
    <w:rsid w:val="00F5152F"/>
    <w:pPr>
      <w:spacing w:before="0" w:after="0"/>
      <w:ind w:left="1200"/>
    </w:pPr>
    <w:rPr>
      <w:rFonts w:ascii="Times New Roman" w:hAnsi="Times New Roman"/>
      <w:sz w:val="18"/>
    </w:rPr>
  </w:style>
  <w:style w:type="paragraph" w:styleId="TOC8">
    <w:name w:val="toc 8"/>
    <w:basedOn w:val="Normal"/>
    <w:next w:val="Normal"/>
    <w:autoRedefine/>
    <w:uiPriority w:val="99"/>
    <w:semiHidden/>
    <w:rsid w:val="00F5152F"/>
    <w:pPr>
      <w:spacing w:before="0" w:after="0"/>
      <w:ind w:left="1400"/>
    </w:pPr>
    <w:rPr>
      <w:rFonts w:ascii="Times New Roman" w:hAnsi="Times New Roman"/>
      <w:sz w:val="18"/>
    </w:rPr>
  </w:style>
  <w:style w:type="paragraph" w:styleId="TOC9">
    <w:name w:val="toc 9"/>
    <w:basedOn w:val="Normal"/>
    <w:next w:val="Normal"/>
    <w:autoRedefine/>
    <w:uiPriority w:val="99"/>
    <w:semiHidden/>
    <w:rsid w:val="00F5152F"/>
    <w:pPr>
      <w:spacing w:before="0" w:after="0"/>
      <w:ind w:left="1600"/>
    </w:pPr>
    <w:rPr>
      <w:rFonts w:ascii="Times New Roman" w:hAnsi="Times New Roman"/>
      <w:sz w:val="18"/>
    </w:rPr>
  </w:style>
  <w:style w:type="character" w:styleId="FollowedHyperlink">
    <w:name w:val="FollowedHyperlink"/>
    <w:basedOn w:val="DefaultParagraphFont"/>
    <w:uiPriority w:val="99"/>
    <w:rsid w:val="00F5152F"/>
    <w:rPr>
      <w:rFonts w:cs="Times New Roman"/>
      <w:color w:val="800080"/>
      <w:u w:val="single"/>
    </w:rPr>
  </w:style>
  <w:style w:type="paragraph" w:customStyle="1" w:styleId="Style2">
    <w:name w:val="Style2"/>
    <w:basedOn w:val="Style1"/>
    <w:uiPriority w:val="99"/>
    <w:rsid w:val="00F5152F"/>
    <w:pPr>
      <w:tabs>
        <w:tab w:val="clear" w:pos="992"/>
        <w:tab w:val="num" w:pos="2091"/>
      </w:tabs>
      <w:ind w:left="2977"/>
      <w:jc w:val="both"/>
    </w:pPr>
  </w:style>
  <w:style w:type="paragraph" w:customStyle="1" w:styleId="text">
    <w:name w:val="text"/>
    <w:uiPriority w:val="99"/>
    <w:rsid w:val="00F5152F"/>
    <w:pPr>
      <w:widowControl w:val="0"/>
      <w:spacing w:before="240" w:line="240" w:lineRule="exact"/>
      <w:jc w:val="both"/>
    </w:pPr>
    <w:rPr>
      <w:rFonts w:ascii="Arial" w:hAnsi="Arial"/>
      <w:sz w:val="24"/>
      <w:szCs w:val="20"/>
      <w:lang w:val="cs-CZ"/>
    </w:rPr>
  </w:style>
  <w:style w:type="paragraph" w:customStyle="1" w:styleId="Section">
    <w:name w:val="Section"/>
    <w:basedOn w:val="Normal"/>
    <w:uiPriority w:val="99"/>
    <w:rsid w:val="00F5152F"/>
    <w:pPr>
      <w:widowControl w:val="0"/>
      <w:spacing w:before="0" w:after="0" w:line="360" w:lineRule="exact"/>
      <w:jc w:val="center"/>
    </w:pPr>
    <w:rPr>
      <w:b/>
      <w:sz w:val="32"/>
      <w:lang w:val="cs-CZ"/>
    </w:rPr>
  </w:style>
  <w:style w:type="paragraph" w:customStyle="1" w:styleId="ManualNumPar1">
    <w:name w:val="Manual NumPar 1"/>
    <w:basedOn w:val="Normal"/>
    <w:next w:val="Normal"/>
    <w:uiPriority w:val="99"/>
    <w:rsid w:val="00F5152F"/>
    <w:pPr>
      <w:ind w:left="851" w:hanging="851"/>
      <w:jc w:val="both"/>
    </w:pPr>
    <w:rPr>
      <w:rFonts w:ascii="Times New Roman" w:hAnsi="Times New Roman"/>
      <w:sz w:val="24"/>
      <w:lang w:val="fr-FR"/>
    </w:rPr>
  </w:style>
  <w:style w:type="table" w:styleId="TableGrid">
    <w:name w:val="Table Grid"/>
    <w:basedOn w:val="TableNormal"/>
    <w:uiPriority w:val="99"/>
    <w:rsid w:val="00F90A9F"/>
    <w:rPr>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rsid w:val="00AE7D13"/>
    <w:pPr>
      <w:tabs>
        <w:tab w:val="num" w:pos="567"/>
      </w:tabs>
      <w:spacing w:before="0" w:after="0"/>
      <w:jc w:val="both"/>
    </w:pPr>
    <w:rPr>
      <w:rFonts w:ascii="Times New Roman" w:hAnsi="Times New Roman"/>
      <w:sz w:val="24"/>
      <w:lang w:eastAsia="en-GB"/>
    </w:rPr>
  </w:style>
  <w:style w:type="character" w:customStyle="1" w:styleId="BodyText2Char">
    <w:name w:val="Body Text 2 Char"/>
    <w:basedOn w:val="DefaultParagraphFont"/>
    <w:link w:val="BodyText2"/>
    <w:uiPriority w:val="99"/>
    <w:semiHidden/>
    <w:locked/>
    <w:rPr>
      <w:rFonts w:ascii="Arial" w:hAnsi="Arial" w:cs="Times New Roman"/>
      <w:sz w:val="20"/>
      <w:szCs w:val="20"/>
      <w:lang w:val="sv-SE"/>
    </w:rPr>
  </w:style>
  <w:style w:type="paragraph" w:customStyle="1" w:styleId="oddl-nadpis">
    <w:name w:val="oddíl-nadpis"/>
    <w:basedOn w:val="Normal"/>
    <w:uiPriority w:val="99"/>
    <w:rsid w:val="000417E2"/>
    <w:pPr>
      <w:keepNext/>
      <w:widowControl w:val="0"/>
      <w:tabs>
        <w:tab w:val="left" w:pos="567"/>
      </w:tabs>
      <w:spacing w:before="240" w:after="0" w:line="240" w:lineRule="exact"/>
    </w:pPr>
    <w:rPr>
      <w:b/>
      <w:sz w:val="24"/>
      <w:lang w:val="cs-CZ"/>
    </w:rPr>
  </w:style>
  <w:style w:type="paragraph" w:styleId="BalloonText">
    <w:name w:val="Balloon Text"/>
    <w:basedOn w:val="Normal"/>
    <w:link w:val="BalloonTextChar"/>
    <w:uiPriority w:val="99"/>
    <w:semiHidden/>
    <w:rsid w:val="00B25580"/>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cs="Times New Roman"/>
      <w:sz w:val="2"/>
      <w:lang w:val="sv-SE"/>
    </w:rPr>
  </w:style>
</w:styles>
</file>

<file path=word/webSettings.xml><?xml version="1.0" encoding="utf-8"?>
<w:webSettings xmlns:r="http://schemas.openxmlformats.org/officeDocument/2006/relationships" xmlns:w="http://schemas.openxmlformats.org/wordprocessingml/2006/main">
  <w:divs>
    <w:div w:id="119912229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16</Pages>
  <Words>2499</Words>
  <Characters>14248</Characters>
  <Application>Microsoft Office Outlook</Application>
  <DocSecurity>0</DocSecurity>
  <Lines>0</Lines>
  <Paragraphs>0</Paragraphs>
  <ScaleCrop>false</ScaleCrop>
  <Company>European Commission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dc:description/>
  <cp:lastModifiedBy>Administrator</cp:lastModifiedBy>
  <cp:revision>3</cp:revision>
  <cp:lastPrinted>2013-02-14T09:47:00Z</cp:lastPrinted>
  <dcterms:created xsi:type="dcterms:W3CDTF">2013-02-28T15:28:00Z</dcterms:created>
  <dcterms:modified xsi:type="dcterms:W3CDTF">2013-02-28T16:10:00Z</dcterms:modified>
</cp:coreProperties>
</file>